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AC" w:rsidRDefault="00883DAC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DA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AC" w:rsidRDefault="00883DAC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DAC" w:rsidRDefault="00883DAC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DAC" w:rsidRDefault="00883DAC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DAC" w:rsidRDefault="00883DAC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(ЧУ ДПО «АНМО»)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ЧУ ДПО «АНМО»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714078" w:rsidRPr="001D737C" w:rsidRDefault="00714078" w:rsidP="00714078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«03» августа 2020 г.</w:t>
      </w:r>
    </w:p>
    <w:p w:rsidR="00714078" w:rsidRPr="001D737C" w:rsidRDefault="00714078" w:rsidP="00714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C65D99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5D99">
        <w:rPr>
          <w:rFonts w:ascii="Times New Roman" w:hAnsi="Times New Roman"/>
          <w:sz w:val="28"/>
          <w:szCs w:val="28"/>
        </w:rPr>
        <w:t>Специальность: «</w:t>
      </w:r>
      <w:r>
        <w:rPr>
          <w:rFonts w:ascii="Times New Roman" w:hAnsi="Times New Roman"/>
          <w:color w:val="000000"/>
          <w:sz w:val="28"/>
          <w:szCs w:val="28"/>
        </w:rPr>
        <w:t>Психиатрия</w:t>
      </w:r>
      <w:r w:rsidR="00436119">
        <w:rPr>
          <w:rFonts w:ascii="Times New Roman" w:hAnsi="Times New Roman"/>
          <w:color w:val="000000"/>
          <w:sz w:val="28"/>
          <w:szCs w:val="28"/>
        </w:rPr>
        <w:t>-наркология</w:t>
      </w:r>
      <w:r w:rsidRPr="00C65D99">
        <w:rPr>
          <w:rFonts w:ascii="Times New Roman" w:hAnsi="Times New Roman"/>
          <w:color w:val="000000"/>
          <w:sz w:val="28"/>
          <w:szCs w:val="28"/>
        </w:rPr>
        <w:t>»</w:t>
      </w:r>
    </w:p>
    <w:p w:rsidR="00714078" w:rsidRPr="00C65D99" w:rsidRDefault="00714078" w:rsidP="007140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5D99">
        <w:rPr>
          <w:rFonts w:ascii="Times New Roman" w:hAnsi="Times New Roman"/>
          <w:bCs/>
          <w:sz w:val="28"/>
          <w:szCs w:val="28"/>
        </w:rPr>
        <w:t>Тема: «</w:t>
      </w:r>
      <w:r w:rsidRPr="00C65D99">
        <w:rPr>
          <w:rFonts w:ascii="Times New Roman" w:hAnsi="Times New Roman"/>
          <w:b/>
          <w:sz w:val="28"/>
          <w:szCs w:val="28"/>
        </w:rPr>
        <w:t xml:space="preserve">Актуальные вопросы </w:t>
      </w:r>
      <w:r>
        <w:rPr>
          <w:rFonts w:ascii="Times New Roman" w:hAnsi="Times New Roman"/>
          <w:b/>
          <w:sz w:val="28"/>
          <w:szCs w:val="28"/>
        </w:rPr>
        <w:t>психиатрии</w:t>
      </w:r>
      <w:r w:rsidR="00436119">
        <w:rPr>
          <w:rFonts w:ascii="Times New Roman" w:hAnsi="Times New Roman"/>
          <w:b/>
          <w:sz w:val="28"/>
          <w:szCs w:val="28"/>
        </w:rPr>
        <w:t>-наркологии</w:t>
      </w:r>
      <w:r w:rsidRPr="00C65D99">
        <w:rPr>
          <w:rFonts w:ascii="Times New Roman" w:hAnsi="Times New Roman"/>
          <w:bCs/>
          <w:sz w:val="28"/>
          <w:szCs w:val="28"/>
        </w:rPr>
        <w:t>»</w:t>
      </w:r>
    </w:p>
    <w:p w:rsidR="00714078" w:rsidRPr="00AE1050" w:rsidRDefault="00714078" w:rsidP="007140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9C5A82">
        <w:rPr>
          <w:rFonts w:ascii="Times New Roman" w:hAnsi="Times New Roman"/>
          <w:bCs/>
          <w:sz w:val="28"/>
          <w:szCs w:val="28"/>
          <w:lang w:eastAsia="zh-CN"/>
        </w:rPr>
        <w:t>(срок</w:t>
      </w:r>
      <w:r w:rsidRPr="00AE1050">
        <w:rPr>
          <w:rFonts w:ascii="Times New Roman" w:hAnsi="Times New Roman"/>
          <w:bCs/>
          <w:sz w:val="28"/>
          <w:szCs w:val="28"/>
          <w:lang w:eastAsia="zh-CN"/>
        </w:rPr>
        <w:t xml:space="preserve"> обучения – 150 академических часов (ЗЕТ))</w:t>
      </w:r>
    </w:p>
    <w:p w:rsidR="00714078" w:rsidRPr="00AE1050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AE1050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714078" w:rsidRPr="001D737C" w:rsidRDefault="00714078" w:rsidP="007140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2020 год</w:t>
      </w:r>
    </w:p>
    <w:p w:rsidR="00714078" w:rsidRDefault="00714078" w:rsidP="00714078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  <w:r w:rsidRPr="001D737C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Образовательная программа составлена </w:t>
      </w:r>
      <w:r w:rsidRPr="00800624">
        <w:rPr>
          <w:rFonts w:ascii="Times New Roman" w:hAnsi="Times New Roman"/>
          <w:sz w:val="28"/>
          <w:szCs w:val="28"/>
        </w:rPr>
        <w:t xml:space="preserve">специалистами </w:t>
      </w:r>
      <w:bookmarkStart w:id="0" w:name="_Hlk42615769"/>
      <w:r w:rsidRPr="00800624">
        <w:rPr>
          <w:rFonts w:ascii="Times New Roman" w:hAnsi="Times New Roman"/>
          <w:sz w:val="28"/>
          <w:szCs w:val="28"/>
        </w:rPr>
        <w:t>ЧУ ДПО «Академия непрерывного медицинского образования»</w:t>
      </w:r>
      <w:bookmarkEnd w:id="0"/>
      <w:r w:rsidRPr="00800624">
        <w:rPr>
          <w:rFonts w:ascii="Times New Roman" w:hAnsi="Times New Roman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>Ф</w:t>
      </w:r>
      <w:r w:rsidRPr="00800624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ого</w:t>
      </w:r>
      <w:r w:rsidRPr="00800624">
        <w:rPr>
          <w:rFonts w:ascii="Times New Roman" w:hAnsi="Times New Roman"/>
          <w:sz w:val="28"/>
          <w:szCs w:val="28"/>
        </w:rPr>
        <w:t> государственн</w:t>
      </w:r>
      <w:r w:rsidR="0006206C">
        <w:rPr>
          <w:rFonts w:ascii="Times New Roman" w:hAnsi="Times New Roman"/>
          <w:sz w:val="28"/>
          <w:szCs w:val="28"/>
        </w:rPr>
        <w:t>ого</w:t>
      </w:r>
      <w:bookmarkStart w:id="1" w:name="_GoBack"/>
      <w:bookmarkEnd w:id="1"/>
      <w:r w:rsidRPr="00800624">
        <w:rPr>
          <w:rFonts w:ascii="Times New Roman" w:hAnsi="Times New Roman"/>
          <w:sz w:val="28"/>
          <w:szCs w:val="28"/>
        </w:rPr>
        <w:t> образовательн</w:t>
      </w:r>
      <w:r>
        <w:rPr>
          <w:rFonts w:ascii="Times New Roman" w:hAnsi="Times New Roman"/>
          <w:sz w:val="28"/>
          <w:szCs w:val="28"/>
        </w:rPr>
        <w:t>ого</w:t>
      </w:r>
      <w:r w:rsidRPr="00800624">
        <w:rPr>
          <w:rFonts w:ascii="Times New Roman" w:hAnsi="Times New Roman"/>
          <w:sz w:val="28"/>
          <w:szCs w:val="28"/>
        </w:rPr>
        <w:t> стандарт</w:t>
      </w:r>
      <w:r>
        <w:rPr>
          <w:rFonts w:ascii="Times New Roman" w:hAnsi="Times New Roman"/>
          <w:sz w:val="28"/>
          <w:szCs w:val="28"/>
        </w:rPr>
        <w:t>а</w:t>
      </w:r>
      <w:r w:rsidRPr="00800624">
        <w:rPr>
          <w:rFonts w:ascii="Times New Roman" w:hAnsi="Times New Roman"/>
          <w:sz w:val="28"/>
          <w:szCs w:val="28"/>
        </w:rPr>
        <w:t> высшего образования по специальности 31.08.</w:t>
      </w:r>
      <w:r>
        <w:rPr>
          <w:rFonts w:ascii="Times New Roman" w:hAnsi="Times New Roman"/>
          <w:sz w:val="28"/>
          <w:szCs w:val="28"/>
        </w:rPr>
        <w:t>2</w:t>
      </w:r>
      <w:r w:rsidR="00436119">
        <w:rPr>
          <w:rFonts w:ascii="Times New Roman" w:hAnsi="Times New Roman"/>
          <w:sz w:val="28"/>
          <w:szCs w:val="28"/>
        </w:rPr>
        <w:t>1</w:t>
      </w:r>
      <w:r w:rsidRPr="0080062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- Психиатрия </w:t>
      </w:r>
      <w:r w:rsidR="00436119">
        <w:rPr>
          <w:rFonts w:ascii="Times New Roman" w:hAnsi="Times New Roman"/>
          <w:sz w:val="28"/>
          <w:szCs w:val="28"/>
        </w:rPr>
        <w:t>-наркология</w:t>
      </w:r>
      <w:r w:rsidRPr="00800624">
        <w:rPr>
          <w:rFonts w:ascii="Times New Roman" w:hAnsi="Times New Roman"/>
          <w:sz w:val="28"/>
          <w:szCs w:val="28"/>
        </w:rPr>
        <w:t> (уровень подготовки кадров высшей квалификации</w:t>
      </w:r>
      <w:r>
        <w:rPr>
          <w:rFonts w:ascii="Times New Roman" w:hAnsi="Times New Roman"/>
          <w:sz w:val="28"/>
          <w:szCs w:val="28"/>
        </w:rPr>
        <w:t xml:space="preserve"> – ординатура), требований квалификационной характеристики специальности Психиатрия</w:t>
      </w:r>
      <w:r w:rsidR="00436119">
        <w:rPr>
          <w:rFonts w:ascii="Times New Roman" w:hAnsi="Times New Roman"/>
          <w:sz w:val="28"/>
          <w:szCs w:val="28"/>
        </w:rPr>
        <w:t>-наркология</w:t>
      </w:r>
      <w:r>
        <w:rPr>
          <w:rFonts w:ascii="Times New Roman" w:hAnsi="Times New Roman"/>
          <w:sz w:val="28"/>
          <w:szCs w:val="28"/>
        </w:rPr>
        <w:t>.</w:t>
      </w:r>
    </w:p>
    <w:p w:rsidR="00714078" w:rsidRDefault="00714078" w:rsidP="00714078">
      <w:pPr>
        <w:jc w:val="both"/>
        <w:rPr>
          <w:rFonts w:ascii="Times New Roman" w:hAnsi="Times New Roman"/>
          <w:sz w:val="28"/>
          <w:szCs w:val="28"/>
        </w:rPr>
      </w:pPr>
    </w:p>
    <w:p w:rsidR="00714078" w:rsidRPr="00800624" w:rsidRDefault="00714078" w:rsidP="00714078">
      <w:pPr>
        <w:jc w:val="both"/>
        <w:rPr>
          <w:rFonts w:ascii="Times New Roman" w:hAnsi="Times New Roman"/>
          <w:sz w:val="28"/>
          <w:szCs w:val="28"/>
        </w:rPr>
      </w:pPr>
      <w:r w:rsidRPr="00800624">
        <w:rPr>
          <w:rFonts w:ascii="Times New Roman" w:hAnsi="Times New Roman"/>
          <w:sz w:val="28"/>
          <w:szCs w:val="28"/>
        </w:rPr>
        <w:t>Программа составлена автор</w:t>
      </w:r>
      <w:r w:rsidR="00436119">
        <w:rPr>
          <w:rFonts w:ascii="Times New Roman" w:hAnsi="Times New Roman"/>
          <w:sz w:val="28"/>
          <w:szCs w:val="28"/>
        </w:rPr>
        <w:t>а</w:t>
      </w:r>
      <w:r w:rsidRPr="00800624">
        <w:rPr>
          <w:rFonts w:ascii="Times New Roman" w:hAnsi="Times New Roman"/>
          <w:sz w:val="28"/>
          <w:szCs w:val="28"/>
        </w:rPr>
        <w:t>м</w:t>
      </w:r>
      <w:r w:rsidR="00436119">
        <w:rPr>
          <w:rFonts w:ascii="Times New Roman" w:hAnsi="Times New Roman"/>
          <w:sz w:val="28"/>
          <w:szCs w:val="28"/>
        </w:rPr>
        <w:t>и</w:t>
      </w:r>
      <w:r w:rsidRPr="00800624">
        <w:rPr>
          <w:rFonts w:ascii="Times New Roman" w:hAnsi="Times New Roman"/>
          <w:sz w:val="28"/>
          <w:szCs w:val="28"/>
        </w:rPr>
        <w:t xml:space="preserve">: </w:t>
      </w:r>
    </w:p>
    <w:p w:rsidR="00436119" w:rsidRPr="00D80101" w:rsidRDefault="00436119" w:rsidP="00D80101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101">
        <w:rPr>
          <w:rFonts w:ascii="Times New Roman" w:hAnsi="Times New Roman"/>
          <w:sz w:val="28"/>
          <w:szCs w:val="28"/>
        </w:rPr>
        <w:t>Ямпольская Валентина Валерьевна, к.м.н., заместитель начальника по медицинской части ГБУЗ СО «Свердловский областной клинический психоневрологический госпиталь для ветеранов войн», врач психиатр-нарколог высшей категории</w:t>
      </w:r>
    </w:p>
    <w:p w:rsidR="00436119" w:rsidRDefault="00436119" w:rsidP="0043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119" w:rsidRPr="00D80101" w:rsidRDefault="00436119" w:rsidP="00436119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D80101">
        <w:rPr>
          <w:rFonts w:ascii="Times New Roman" w:hAnsi="Times New Roman"/>
          <w:sz w:val="28"/>
          <w:szCs w:val="28"/>
        </w:rPr>
        <w:t>Поддубный</w:t>
      </w:r>
      <w:proofErr w:type="spellEnd"/>
      <w:r w:rsidRPr="00D80101">
        <w:rPr>
          <w:rFonts w:ascii="Times New Roman" w:hAnsi="Times New Roman"/>
          <w:sz w:val="28"/>
          <w:szCs w:val="28"/>
        </w:rPr>
        <w:t xml:space="preserve"> Антон Владимирович, главный врач ГАУЗ СО «Областной специализированный центр медико-социальной реабилитации больных наркоманией «УРАЛ БЕЗ НАРКОТИКОВ»</w:t>
      </w:r>
    </w:p>
    <w:p w:rsidR="00436119" w:rsidRPr="00D80101" w:rsidRDefault="00436119" w:rsidP="00D80101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D80101">
        <w:rPr>
          <w:rFonts w:ascii="Times New Roman" w:hAnsi="Times New Roman"/>
          <w:sz w:val="28"/>
          <w:szCs w:val="28"/>
        </w:rPr>
        <w:t>Ружников</w:t>
      </w:r>
      <w:proofErr w:type="spellEnd"/>
      <w:r w:rsidRPr="00D80101">
        <w:rPr>
          <w:rFonts w:ascii="Times New Roman" w:hAnsi="Times New Roman"/>
          <w:sz w:val="28"/>
          <w:szCs w:val="28"/>
        </w:rPr>
        <w:t xml:space="preserve"> Юрий Николаевич, врач психиатр-нарколог высшей категории ГБУЗ СО «Свердловская областная клиническая психиатрическая больница»</w:t>
      </w:r>
    </w:p>
    <w:p w:rsidR="00436119" w:rsidRPr="00D80101" w:rsidRDefault="00436119" w:rsidP="00D80101">
      <w:pPr>
        <w:pStyle w:val="a5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proofErr w:type="spellStart"/>
      <w:r w:rsidRPr="00D80101">
        <w:rPr>
          <w:rFonts w:ascii="Times New Roman" w:hAnsi="Times New Roman"/>
          <w:sz w:val="28"/>
          <w:szCs w:val="28"/>
        </w:rPr>
        <w:t>Русакова</w:t>
      </w:r>
      <w:proofErr w:type="spellEnd"/>
      <w:r w:rsidRPr="00D80101">
        <w:rPr>
          <w:rFonts w:ascii="Times New Roman" w:hAnsi="Times New Roman"/>
          <w:sz w:val="28"/>
          <w:szCs w:val="28"/>
        </w:rPr>
        <w:t xml:space="preserve"> Ирина Владимировна, </w:t>
      </w:r>
      <w:r w:rsidRPr="00D80101">
        <w:rPr>
          <w:rFonts w:ascii="Times New Roman" w:eastAsia="Calibri" w:hAnsi="Times New Roman"/>
          <w:bCs/>
          <w:sz w:val="28"/>
          <w:szCs w:val="28"/>
        </w:rPr>
        <w:t xml:space="preserve">кандидат медицинских наук, доцент </w:t>
      </w:r>
      <w:proofErr w:type="gramStart"/>
      <w:r w:rsidRPr="00D80101">
        <w:rPr>
          <w:rFonts w:ascii="Times New Roman" w:eastAsia="Calibri" w:hAnsi="Times New Roman"/>
          <w:bCs/>
          <w:sz w:val="28"/>
          <w:szCs w:val="28"/>
        </w:rPr>
        <w:t>кафедры  «</w:t>
      </w:r>
      <w:proofErr w:type="gramEnd"/>
      <w:r w:rsidRPr="00D80101">
        <w:rPr>
          <w:rFonts w:ascii="Times New Roman" w:eastAsia="Calibri" w:hAnsi="Times New Roman"/>
          <w:bCs/>
          <w:sz w:val="28"/>
          <w:szCs w:val="28"/>
        </w:rPr>
        <w:t>Организация здравоохранения и общественное здоровье» ФГБОУ ВО «Уральский государственный медицинский университет»</w:t>
      </w:r>
    </w:p>
    <w:p w:rsidR="00436119" w:rsidRPr="00D80101" w:rsidRDefault="00436119" w:rsidP="00D80101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proofErr w:type="spellStart"/>
      <w:r w:rsidRPr="00D80101">
        <w:rPr>
          <w:rFonts w:ascii="Times New Roman" w:eastAsia="Calibri" w:hAnsi="Times New Roman"/>
          <w:sz w:val="28"/>
          <w:szCs w:val="28"/>
        </w:rPr>
        <w:t>Боровских</w:t>
      </w:r>
      <w:proofErr w:type="spellEnd"/>
      <w:r w:rsidRPr="00D80101">
        <w:rPr>
          <w:rFonts w:ascii="Times New Roman" w:eastAsia="Calibri" w:hAnsi="Times New Roman"/>
          <w:sz w:val="28"/>
          <w:szCs w:val="28"/>
        </w:rPr>
        <w:t xml:space="preserve"> Вячеслав Владимирович,</w:t>
      </w:r>
      <w:r w:rsidRPr="00D8010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D80101">
        <w:rPr>
          <w:rFonts w:ascii="Times New Roman" w:hAnsi="Times New Roman"/>
          <w:bCs/>
          <w:sz w:val="28"/>
          <w:szCs w:val="28"/>
        </w:rPr>
        <w:t>врач психотерапевт, основоположник метода нравственно ориентированной психотерапии, президент АНО Врачебно-просветительский фонд «Подвижник»</w:t>
      </w:r>
    </w:p>
    <w:p w:rsidR="00714078" w:rsidRPr="00436119" w:rsidRDefault="00714078" w:rsidP="00714078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14078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директором ЧУ ДПО «АНМО»,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 от «___» _________ 2020 г. №___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1. Пояснительная записка</w:t>
      </w:r>
    </w:p>
    <w:p w:rsidR="00714078" w:rsidRPr="001D737C" w:rsidRDefault="00714078" w:rsidP="00714078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4383A" w:rsidRPr="00C4383A" w:rsidRDefault="00714078" w:rsidP="00C43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>: врачи с базовыми специальностями высшего медицинского образования «Лечебное дело» и «Педиатрия», и послевузовским профессиональным образованием (интернатура и (или) ординатура) по специальност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C4383A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Психиатрия</w:t>
      </w:r>
      <w:r w:rsidR="00C4383A">
        <w:rPr>
          <w:rFonts w:ascii="Times New Roman" w:hAnsi="Times New Roman"/>
          <w:sz w:val="28"/>
          <w:szCs w:val="28"/>
          <w:lang w:eastAsia="ru-RU"/>
        </w:rPr>
        <w:t>-наркология</w:t>
      </w:r>
      <w:proofErr w:type="gramStart"/>
      <w:r w:rsidR="00C4383A" w:rsidRPr="00C4383A">
        <w:rPr>
          <w:rFonts w:ascii="Times New Roman" w:hAnsi="Times New Roman" w:cs="Times New Roman"/>
          <w:sz w:val="28"/>
          <w:szCs w:val="28"/>
        </w:rPr>
        <w:t>»</w:t>
      </w:r>
      <w:r w:rsidRPr="00C4383A">
        <w:rPr>
          <w:rFonts w:ascii="Times New Roman" w:hAnsi="Times New Roman" w:cs="Times New Roman"/>
          <w:sz w:val="28"/>
          <w:szCs w:val="28"/>
        </w:rPr>
        <w:t xml:space="preserve"> </w:t>
      </w:r>
      <w:r w:rsidR="00C438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383A">
        <w:rPr>
          <w:rFonts w:ascii="Times New Roman" w:hAnsi="Times New Roman" w:cs="Times New Roman"/>
          <w:sz w:val="28"/>
          <w:szCs w:val="28"/>
        </w:rPr>
        <w:t xml:space="preserve"> либо п</w:t>
      </w:r>
      <w:r w:rsidR="00C4383A" w:rsidRPr="00C4383A">
        <w:rPr>
          <w:rFonts w:ascii="Times New Roman" w:hAnsi="Times New Roman" w:cs="Times New Roman"/>
          <w:sz w:val="28"/>
          <w:szCs w:val="28"/>
        </w:rPr>
        <w:t>рофессиональная п</w:t>
      </w:r>
      <w:r w:rsidR="00C4383A">
        <w:rPr>
          <w:rFonts w:ascii="Times New Roman" w:hAnsi="Times New Roman" w:cs="Times New Roman"/>
          <w:sz w:val="28"/>
          <w:szCs w:val="28"/>
        </w:rPr>
        <w:t>ереподготовка по специальности </w:t>
      </w:r>
      <w:r w:rsidR="00C4383A" w:rsidRPr="00C4383A">
        <w:rPr>
          <w:rFonts w:ascii="Times New Roman" w:hAnsi="Times New Roman" w:cs="Times New Roman"/>
          <w:sz w:val="28"/>
          <w:szCs w:val="28"/>
        </w:rPr>
        <w:t>"Психиатрия-наркология" при наличии подготовки в интернатуре/ординатуре по специальности "Психиатрия</w:t>
      </w:r>
      <w:r w:rsidR="0083673D">
        <w:rPr>
          <w:rFonts w:ascii="Times New Roman" w:hAnsi="Times New Roman" w:cs="Times New Roman"/>
          <w:sz w:val="28"/>
          <w:szCs w:val="28"/>
        </w:rPr>
        <w:t>»</w:t>
      </w:r>
    </w:p>
    <w:p w:rsidR="00714078" w:rsidRPr="00C4383A" w:rsidRDefault="00714078" w:rsidP="00C4383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F90142" w:rsidRDefault="00714078" w:rsidP="00714078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Совершенствование профессиональных компетенций специалиста психиатра</w:t>
      </w:r>
      <w:r w:rsidR="00C43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-нарколога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повышение уровня владения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навык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ами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диагностики, лечения, ведения пациентов</w:t>
      </w:r>
      <w:r w:rsidR="00C438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, навыками проведения освидетельствования, медицинских п</w:t>
      </w:r>
      <w:r w:rsidR="008367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р</w:t>
      </w:r>
      <w:r w:rsidR="00C438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офилактических осмотров</w:t>
      </w:r>
      <w:r w:rsidR="008367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части психиатрии -наркологи</w:t>
      </w:r>
      <w:r w:rsidR="00D8010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и</w:t>
      </w:r>
      <w:r w:rsidR="00C438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14078" w:rsidRPr="009E4A12" w:rsidRDefault="00714078" w:rsidP="009E4A12">
      <w:pPr>
        <w:pStyle w:val="a3"/>
        <w:jc w:val="both"/>
        <w:rPr>
          <w:rFonts w:ascii="Arial" w:hAnsi="Arial" w:cs="Arial"/>
          <w:color w:val="646464"/>
          <w:sz w:val="32"/>
          <w:szCs w:val="32"/>
        </w:rPr>
      </w:pPr>
      <w:r w:rsidRPr="00C65D99">
        <w:rPr>
          <w:b/>
          <w:sz w:val="28"/>
          <w:szCs w:val="28"/>
        </w:rPr>
        <w:t>Актуальность учебной программы</w:t>
      </w:r>
      <w:r w:rsidRPr="00C65D99">
        <w:rPr>
          <w:color w:val="333333"/>
          <w:sz w:val="28"/>
          <w:szCs w:val="28"/>
          <w:shd w:val="clear" w:color="auto" w:fill="FFFFFF"/>
        </w:rPr>
        <w:t xml:space="preserve">  </w:t>
      </w:r>
      <w:r w:rsidR="004C094C" w:rsidRPr="004C094C">
        <w:rPr>
          <w:sz w:val="28"/>
          <w:szCs w:val="28"/>
        </w:rPr>
        <w:t xml:space="preserve">Наркомания, токсикомания и алкоголизм принадлежат к наиболее значимым социальным болезням. Наркотики </w:t>
      </w:r>
      <w:r w:rsidR="009E4A12">
        <w:rPr>
          <w:sz w:val="28"/>
          <w:szCs w:val="28"/>
        </w:rPr>
        <w:t xml:space="preserve">и другие </w:t>
      </w:r>
      <w:proofErr w:type="spellStart"/>
      <w:r w:rsidR="009E4A12">
        <w:rPr>
          <w:sz w:val="28"/>
          <w:szCs w:val="28"/>
        </w:rPr>
        <w:t>психоактивные</w:t>
      </w:r>
      <w:proofErr w:type="spellEnd"/>
      <w:r w:rsidR="009E4A12">
        <w:rPr>
          <w:sz w:val="28"/>
          <w:szCs w:val="28"/>
        </w:rPr>
        <w:t xml:space="preserve"> вещества,</w:t>
      </w:r>
      <w:r w:rsidR="004C094C" w:rsidRPr="004C094C">
        <w:rPr>
          <w:sz w:val="28"/>
          <w:szCs w:val="28"/>
        </w:rPr>
        <w:t xml:space="preserve"> как и алкоголь - это исторически выявленные и социально закрепленные адаптогены, то есть средства, участвующие в обеспечении адаптации, приспособления к условиям и требованиям жизни благодаря своему действию на психическое (психофизическое) состояние - настроение, эмоции, тонус, поведение.</w:t>
      </w:r>
      <w:r w:rsidR="004C094C" w:rsidRPr="004C094C">
        <w:rPr>
          <w:color w:val="000000"/>
          <w:sz w:val="28"/>
          <w:szCs w:val="28"/>
          <w:shd w:val="clear" w:color="auto" w:fill="F8F9FA"/>
        </w:rPr>
        <w:t xml:space="preserve"> </w:t>
      </w:r>
      <w:r w:rsidR="009E4A12">
        <w:rPr>
          <w:color w:val="000000"/>
          <w:sz w:val="28"/>
          <w:szCs w:val="28"/>
          <w:shd w:val="clear" w:color="auto" w:fill="F8F9FA"/>
        </w:rPr>
        <w:t xml:space="preserve">Такие свойства ПАВ делают их востребованными особенно в сложные социально-экономические периоды, а проблему борьбы с их потреблением актуальной. </w:t>
      </w:r>
      <w:r w:rsidR="004C094C" w:rsidRPr="00962830">
        <w:rPr>
          <w:color w:val="000000"/>
          <w:sz w:val="28"/>
          <w:szCs w:val="28"/>
          <w:shd w:val="clear" w:color="auto" w:fill="F8F9FA"/>
        </w:rPr>
        <w:t xml:space="preserve">Раскрытие в данной программе методов </w:t>
      </w:r>
      <w:r w:rsidR="004C094C" w:rsidRPr="00962830">
        <w:rPr>
          <w:sz w:val="28"/>
          <w:szCs w:val="28"/>
        </w:rPr>
        <w:t>своевременной диагностики и адекватного лечения приведут к снижению показателей</w:t>
      </w:r>
      <w:r w:rsidR="004C094C">
        <w:rPr>
          <w:sz w:val="28"/>
          <w:szCs w:val="28"/>
        </w:rPr>
        <w:t xml:space="preserve"> распространенности </w:t>
      </w:r>
      <w:r w:rsidR="0083673D">
        <w:rPr>
          <w:sz w:val="28"/>
          <w:szCs w:val="28"/>
        </w:rPr>
        <w:t>подобных зависимостей</w:t>
      </w:r>
      <w:r w:rsidR="00436119">
        <w:rPr>
          <w:sz w:val="28"/>
          <w:szCs w:val="28"/>
        </w:rPr>
        <w:t>,</w:t>
      </w:r>
      <w:r w:rsidR="004C094C" w:rsidRPr="00962830">
        <w:rPr>
          <w:sz w:val="28"/>
          <w:szCs w:val="28"/>
        </w:rPr>
        <w:t xml:space="preserve"> возвратят пациентов к нормальному существованию в обществе</w:t>
      </w:r>
      <w:r w:rsidR="00436119">
        <w:rPr>
          <w:sz w:val="28"/>
          <w:szCs w:val="28"/>
        </w:rPr>
        <w:t>. Одновременно</w:t>
      </w:r>
      <w:r w:rsidR="009E4A12">
        <w:rPr>
          <w:sz w:val="28"/>
          <w:szCs w:val="28"/>
        </w:rPr>
        <w:t xml:space="preserve"> </w:t>
      </w:r>
      <w:r w:rsidR="00436119">
        <w:rPr>
          <w:sz w:val="28"/>
          <w:szCs w:val="28"/>
        </w:rPr>
        <w:t xml:space="preserve">обновленные  знания и навыки будут способствовать </w:t>
      </w:r>
      <w:r w:rsidR="009E4A12">
        <w:rPr>
          <w:sz w:val="28"/>
          <w:szCs w:val="28"/>
        </w:rPr>
        <w:t>повышению  качества и эффективности экспертной работы врача в наркологии.</w:t>
      </w:r>
    </w:p>
    <w:p w:rsidR="00714078" w:rsidRPr="001D737C" w:rsidRDefault="00714078" w:rsidP="00714078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</w:rPr>
        <w:t>.</w:t>
      </w:r>
      <w:r w:rsidRPr="001D737C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714078" w:rsidRPr="001D737C" w:rsidRDefault="00714078" w:rsidP="0071407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714078" w:rsidRPr="001D737C" w:rsidRDefault="00714078" w:rsidP="007140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714078" w:rsidRPr="001D737C" w:rsidRDefault="00714078" w:rsidP="0071407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41131057"/>
      <w:bookmarkStart w:id="3" w:name="_Hlk42616009"/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714078" w:rsidRPr="001D737C" w:rsidRDefault="00714078" w:rsidP="00714078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2"/>
      <w:r w:rsidRPr="001D737C">
        <w:rPr>
          <w:rFonts w:ascii="Times New Roman" w:hAnsi="Times New Roman"/>
          <w:sz w:val="28"/>
          <w:szCs w:val="28"/>
        </w:rPr>
        <w:t>.</w:t>
      </w:r>
    </w:p>
    <w:bookmarkEnd w:id="3"/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</w:t>
      </w:r>
      <w:r w:rsidRPr="00C65D99">
        <w:rPr>
          <w:rFonts w:ascii="Times New Roman" w:hAnsi="Times New Roman"/>
          <w:sz w:val="28"/>
          <w:szCs w:val="28"/>
        </w:rPr>
        <w:t xml:space="preserve">программе «Актуальные вопросы </w:t>
      </w:r>
      <w:r>
        <w:rPr>
          <w:rFonts w:ascii="Times New Roman" w:hAnsi="Times New Roman"/>
          <w:sz w:val="28"/>
          <w:szCs w:val="28"/>
        </w:rPr>
        <w:t>психиатри</w:t>
      </w:r>
      <w:r w:rsidRPr="00C65D99">
        <w:rPr>
          <w:rFonts w:ascii="Times New Roman" w:hAnsi="Times New Roman"/>
          <w:sz w:val="28"/>
          <w:szCs w:val="28"/>
        </w:rPr>
        <w:t>и</w:t>
      </w:r>
      <w:r w:rsidR="0083673D">
        <w:rPr>
          <w:rFonts w:ascii="Times New Roman" w:hAnsi="Times New Roman"/>
          <w:sz w:val="28"/>
          <w:szCs w:val="28"/>
        </w:rPr>
        <w:t>-наркологии</w:t>
      </w:r>
      <w:r w:rsidRPr="00C65D99">
        <w:rPr>
          <w:rFonts w:ascii="Times New Roman" w:hAnsi="Times New Roman"/>
          <w:sz w:val="28"/>
          <w:szCs w:val="28"/>
        </w:rPr>
        <w:t>»</w:t>
      </w:r>
      <w:r w:rsidR="0083673D">
        <w:rPr>
          <w:rFonts w:ascii="Times New Roman" w:hAnsi="Times New Roman"/>
          <w:sz w:val="28"/>
          <w:szCs w:val="28"/>
        </w:rPr>
        <w:t>.</w:t>
      </w:r>
      <w:r w:rsidRPr="00C65D99">
        <w:rPr>
          <w:rFonts w:ascii="Times New Roman" w:hAnsi="Times New Roman"/>
          <w:sz w:val="28"/>
          <w:szCs w:val="28"/>
        </w:rPr>
        <w:t xml:space="preserve"> Наряду с документами о дополнительном профессиональном образовании выдаётся сертификат специалиста</w:t>
      </w:r>
      <w:r w:rsidRPr="001D737C">
        <w:rPr>
          <w:rFonts w:ascii="Times New Roman" w:hAnsi="Times New Roman"/>
          <w:sz w:val="28"/>
          <w:szCs w:val="28"/>
        </w:rPr>
        <w:t>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714078" w:rsidRDefault="00714078" w:rsidP="007140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C65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  <w:r w:rsidRPr="00C65D9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714078" w:rsidRPr="00C65D99" w:rsidRDefault="00714078" w:rsidP="00714078">
      <w:pPr>
        <w:pStyle w:val="a5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14078" w:rsidRDefault="00714078" w:rsidP="00714078">
      <w:pPr>
        <w:rPr>
          <w:rFonts w:ascii="Times New Roman" w:hAnsi="Times New Roman"/>
          <w:sz w:val="28"/>
          <w:szCs w:val="28"/>
        </w:rPr>
      </w:pPr>
      <w:r w:rsidRPr="0034098E">
        <w:rPr>
          <w:rFonts w:ascii="Times New Roman" w:hAnsi="Times New Roman"/>
          <w:sz w:val="28"/>
          <w:szCs w:val="28"/>
        </w:rPr>
        <w:t>Программа направлена на совершенствование</w:t>
      </w:r>
      <w:r>
        <w:rPr>
          <w:rFonts w:ascii="Times New Roman" w:hAnsi="Times New Roman"/>
          <w:sz w:val="28"/>
          <w:szCs w:val="28"/>
        </w:rPr>
        <w:t xml:space="preserve"> следующих </w:t>
      </w:r>
      <w:r w:rsidRPr="0034098E">
        <w:rPr>
          <w:rFonts w:ascii="Times New Roman" w:hAnsi="Times New Roman"/>
          <w:sz w:val="28"/>
          <w:szCs w:val="28"/>
        </w:rPr>
        <w:t xml:space="preserve"> профессиональных компетенций</w:t>
      </w:r>
      <w:r>
        <w:rPr>
          <w:rFonts w:ascii="Times New Roman" w:hAnsi="Times New Roman"/>
          <w:sz w:val="28"/>
          <w:szCs w:val="28"/>
        </w:rPr>
        <w:t xml:space="preserve">, необходимых для владения </w:t>
      </w:r>
      <w:r w:rsidR="00436119">
        <w:rPr>
          <w:rFonts w:ascii="Times New Roman" w:hAnsi="Times New Roman"/>
          <w:sz w:val="28"/>
          <w:szCs w:val="28"/>
        </w:rPr>
        <w:t xml:space="preserve">психиатром-наркологом  </w:t>
      </w:r>
      <w:r>
        <w:rPr>
          <w:rFonts w:ascii="Times New Roman" w:hAnsi="Times New Roman"/>
          <w:sz w:val="28"/>
          <w:szCs w:val="28"/>
        </w:rPr>
        <w:t xml:space="preserve">на высоком профессиональном уровне </w:t>
      </w:r>
      <w:r w:rsidR="00436119">
        <w:rPr>
          <w:rFonts w:ascii="Times New Roman" w:hAnsi="Times New Roman"/>
          <w:sz w:val="28"/>
          <w:szCs w:val="28"/>
        </w:rPr>
        <w:t xml:space="preserve">соответствующими </w:t>
      </w:r>
      <w:r>
        <w:rPr>
          <w:rFonts w:ascii="Times New Roman" w:hAnsi="Times New Roman"/>
          <w:sz w:val="28"/>
          <w:szCs w:val="28"/>
        </w:rPr>
        <w:t xml:space="preserve"> трудовыми функциями. </w:t>
      </w:r>
    </w:p>
    <w:p w:rsidR="00C4383A" w:rsidRPr="00C4383A" w:rsidRDefault="0083673D" w:rsidP="00C4383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="00C4383A" w:rsidRPr="00C438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профилактическ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</w:t>
      </w:r>
      <w:r w:rsidR="00C4383A" w:rsidRPr="00C438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деятельнос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</w:t>
      </w:r>
      <w:r w:rsidR="00C4383A" w:rsidRPr="00C438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83673D" w:rsidRDefault="00C4383A" w:rsidP="00C4383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83673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83673D" w:rsidRDefault="00C4383A" w:rsidP="00C4383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83673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готовность к проведению профилактических медицинских осмотров, диспансеризации и осуществлению диспансерного наблюдения (ПК-2);</w:t>
      </w:r>
      <w:r w:rsidR="0083673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C4383A" w:rsidRPr="0083673D" w:rsidRDefault="00C4383A" w:rsidP="00C4383A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83673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C4383A" w:rsidRPr="00C4383A" w:rsidRDefault="0083673D" w:rsidP="00C4383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диагностической деятельности</w:t>
      </w:r>
      <w:r w:rsidR="00C4383A" w:rsidRPr="00C438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C4383A" w:rsidRPr="0083673D" w:rsidRDefault="00C4383A" w:rsidP="0083673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83673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C4383A" w:rsidRPr="00C4383A" w:rsidRDefault="0083673D" w:rsidP="00C4383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="00C4383A" w:rsidRPr="00C438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лечеб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ной деятельности</w:t>
      </w:r>
      <w:r w:rsidR="00C4383A" w:rsidRPr="00C438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C4383A" w:rsidRPr="00C4383A" w:rsidRDefault="00C4383A" w:rsidP="0083673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83673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готовность к ведению и лечению пациентов с психическими и поведенческими расстройствами, обусловленными употреблением психоактивных веществ (ПК-6);</w:t>
      </w:r>
      <w:r w:rsidR="0083673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C4383A" w:rsidRPr="00C4383A" w:rsidRDefault="0083673D" w:rsidP="00C4383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="00C4383A" w:rsidRPr="00C438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реабилитационн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 деятельности:</w:t>
      </w:r>
    </w:p>
    <w:p w:rsidR="00C4383A" w:rsidRPr="0083673D" w:rsidRDefault="00C4383A" w:rsidP="0083673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83673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(ПК-8);</w:t>
      </w:r>
    </w:p>
    <w:p w:rsidR="00C4383A" w:rsidRPr="00C4383A" w:rsidRDefault="0083673D" w:rsidP="00C4383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="00C4383A" w:rsidRPr="00C438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психолого-педагогическ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</w:t>
      </w:r>
      <w:r w:rsidR="00C4383A" w:rsidRPr="00C438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C4383A" w:rsidRPr="00C438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C4383A" w:rsidRPr="0083673D" w:rsidRDefault="00C4383A" w:rsidP="0083673D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83673D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  <w:r w:rsidR="0083673D" w:rsidRPr="0083673D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714078" w:rsidRPr="001D737C" w:rsidRDefault="00714078" w:rsidP="00714078">
      <w:pPr>
        <w:pStyle w:val="a5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</w:t>
      </w:r>
    </w:p>
    <w:p w:rsidR="00714078" w:rsidRPr="001D737C" w:rsidRDefault="00714078" w:rsidP="0071407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Учебный план</w:t>
      </w:r>
    </w:p>
    <w:p w:rsidR="00714078" w:rsidRPr="001D737C" w:rsidRDefault="00714078" w:rsidP="00714078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673D" w:rsidRPr="00C4383A" w:rsidRDefault="00714078" w:rsidP="008367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1D737C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83673D" w:rsidRPr="001D737C">
        <w:rPr>
          <w:rFonts w:ascii="Times New Roman" w:hAnsi="Times New Roman"/>
          <w:sz w:val="28"/>
          <w:szCs w:val="28"/>
          <w:lang w:eastAsia="ru-RU"/>
        </w:rPr>
        <w:t>врачи с базовыми специальностями высшего медицинского образования «Лечебное дело» и «Педиатрия», и послевузовским профессиональным образованием (интернатура и (или) ординатура) по специальност</w:t>
      </w:r>
      <w:r w:rsidR="0083673D">
        <w:rPr>
          <w:rFonts w:ascii="Times New Roman" w:hAnsi="Times New Roman"/>
          <w:sz w:val="28"/>
          <w:szCs w:val="28"/>
          <w:lang w:eastAsia="ru-RU"/>
        </w:rPr>
        <w:t>и «Психиатрия-наркология</w:t>
      </w:r>
      <w:proofErr w:type="gramStart"/>
      <w:r w:rsidR="0083673D" w:rsidRPr="00C4383A">
        <w:rPr>
          <w:rFonts w:ascii="Times New Roman" w:hAnsi="Times New Roman" w:cs="Times New Roman"/>
          <w:sz w:val="28"/>
          <w:szCs w:val="28"/>
        </w:rPr>
        <w:t xml:space="preserve">» </w:t>
      </w:r>
      <w:r w:rsidR="008367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3673D">
        <w:rPr>
          <w:rFonts w:ascii="Times New Roman" w:hAnsi="Times New Roman" w:cs="Times New Roman"/>
          <w:sz w:val="28"/>
          <w:szCs w:val="28"/>
        </w:rPr>
        <w:t xml:space="preserve"> либо п</w:t>
      </w:r>
      <w:r w:rsidR="0083673D" w:rsidRPr="00C4383A">
        <w:rPr>
          <w:rFonts w:ascii="Times New Roman" w:hAnsi="Times New Roman" w:cs="Times New Roman"/>
          <w:sz w:val="28"/>
          <w:szCs w:val="28"/>
        </w:rPr>
        <w:t>рофессиональная п</w:t>
      </w:r>
      <w:r w:rsidR="0083673D">
        <w:rPr>
          <w:rFonts w:ascii="Times New Roman" w:hAnsi="Times New Roman" w:cs="Times New Roman"/>
          <w:sz w:val="28"/>
          <w:szCs w:val="28"/>
        </w:rPr>
        <w:t>ереподготовка по специальности </w:t>
      </w:r>
      <w:r w:rsidR="0083673D" w:rsidRPr="00C4383A">
        <w:rPr>
          <w:rFonts w:ascii="Times New Roman" w:hAnsi="Times New Roman" w:cs="Times New Roman"/>
          <w:sz w:val="28"/>
          <w:szCs w:val="28"/>
        </w:rPr>
        <w:t>"Психиатрия-наркология" при наличии подготовки в интернатуре/ординатуре по специальности "Психиатрия</w:t>
      </w:r>
    </w:p>
    <w:p w:rsidR="00714078" w:rsidRDefault="00714078" w:rsidP="007140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1D737C">
        <w:rPr>
          <w:rFonts w:ascii="Times New Roman" w:hAnsi="Times New Roman"/>
          <w:sz w:val="28"/>
          <w:szCs w:val="28"/>
        </w:rPr>
        <w:t>: 150 академических часов.</w:t>
      </w: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078" w:rsidRPr="001D737C" w:rsidRDefault="00714078" w:rsidP="007140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1D737C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714078" w:rsidRPr="00D80101" w:rsidRDefault="00714078" w:rsidP="00714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714078" w:rsidRPr="00D80101" w:rsidTr="00EA435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714078" w:rsidRPr="00D80101" w:rsidTr="00EA435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Интерактивные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714078" w:rsidRPr="00D80101" w:rsidTr="00EA4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26969" w:rsidP="00EA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основы 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10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494DA4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494DA4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494DA4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14078" w:rsidRPr="00D80101" w:rsidTr="00EA4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0A4D88" w:rsidP="00EA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sz w:val="28"/>
                <w:szCs w:val="28"/>
              </w:rPr>
              <w:t>Вопросы освидетельствования в наркологии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0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14078" w:rsidRPr="00D80101" w:rsidTr="00EA4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0A4D88" w:rsidP="00EA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sz w:val="28"/>
                <w:szCs w:val="28"/>
              </w:rPr>
              <w:t>Особенности течения алкогольной зависимости у различных возрастных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10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14078" w:rsidRPr="00D80101" w:rsidTr="00EA4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0A4D88" w:rsidP="00EA4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sz w:val="28"/>
                <w:szCs w:val="28"/>
              </w:rPr>
              <w:t>Острая алкогольная интоксикация/реабилитация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010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E7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14078" w:rsidRPr="00D80101" w:rsidTr="00EA43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D80101" w:rsidRDefault="00714078" w:rsidP="00EA4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D80101" w:rsidRDefault="00714078" w:rsidP="00EA4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14078" w:rsidRPr="00D80101" w:rsidTr="00EA4358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D80101" w:rsidRDefault="00714078" w:rsidP="00EA4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8" w:rsidRPr="00D80101" w:rsidRDefault="00714078" w:rsidP="00EA43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01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150 </w:t>
            </w:r>
            <w:r w:rsidRPr="00D80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D80101" w:rsidRDefault="00EE703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78</w:t>
            </w:r>
          </w:p>
        </w:tc>
      </w:tr>
    </w:tbl>
    <w:p w:rsidR="00714078" w:rsidRPr="001D737C" w:rsidRDefault="00714078" w:rsidP="00714078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432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714078" w:rsidRPr="00591E22" w:rsidRDefault="00714078" w:rsidP="0071407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45435" w:rsidRPr="00634E4C" w:rsidRDefault="00D45435" w:rsidP="00D4543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45435" w:rsidRPr="00634E4C" w:rsidRDefault="00D45435" w:rsidP="00D4543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34E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Pr="00634E4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634E4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634E4C">
        <w:rPr>
          <w:rFonts w:ascii="Times New Roman" w:hAnsi="Times New Roman"/>
          <w:b/>
          <w:color w:val="000000"/>
          <w:sz w:val="28"/>
          <w:szCs w:val="28"/>
        </w:rPr>
        <w:t>Нормативно- правовые основы курса</w:t>
      </w:r>
      <w:r w:rsidRPr="00634E4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45435" w:rsidRDefault="00D45435" w:rsidP="00D4543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45435" w:rsidRPr="00ED3E5F" w:rsidRDefault="00D45435" w:rsidP="00D4543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:36 академических часов, в том числе</w:t>
      </w:r>
    </w:p>
    <w:p w:rsidR="00D45435" w:rsidRPr="00ED3E5F" w:rsidRDefault="00D45435" w:rsidP="00D4543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</w:t>
      </w:r>
      <w:r w:rsidR="00494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ак.часов</w:t>
      </w:r>
      <w:proofErr w:type="spellEnd"/>
    </w:p>
    <w:p w:rsidR="00D45435" w:rsidRPr="00ED3E5F" w:rsidRDefault="00D45435" w:rsidP="00D4543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)- 2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D45435" w:rsidRPr="00ED3E5F" w:rsidRDefault="00D45435" w:rsidP="00D4543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D45435" w:rsidRPr="00ED3E5F" w:rsidRDefault="00D45435" w:rsidP="00D4543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</w:t>
      </w:r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ак.ч</w:t>
      </w:r>
      <w:proofErr w:type="spellEnd"/>
      <w:r w:rsidRPr="00ED3E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45435" w:rsidRPr="00ED3E5F" w:rsidRDefault="00D45435" w:rsidP="00D4543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45435" w:rsidRPr="00634E4C" w:rsidRDefault="00D45435" w:rsidP="00D4543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4C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634E4C">
        <w:rPr>
          <w:rFonts w:ascii="Times New Roman" w:hAnsi="Times New Roman"/>
          <w:sz w:val="28"/>
          <w:szCs w:val="28"/>
        </w:rPr>
        <w:t>:</w:t>
      </w:r>
    </w:p>
    <w:p w:rsidR="00D45435" w:rsidRPr="00634E4C" w:rsidRDefault="00D45435" w:rsidP="00D4543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D45435" w:rsidRPr="00634E4C" w:rsidTr="00EA435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D45435" w:rsidRPr="00634E4C" w:rsidTr="00EA4358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-кие</w:t>
            </w:r>
            <w:proofErr w:type="gramEnd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  <w:r w:rsidRPr="00634E4C">
              <w:rPr>
                <w:rFonts w:ascii="Times New Roman" w:hAnsi="Times New Roman"/>
                <w:b/>
                <w:bCs/>
                <w:sz w:val="28"/>
                <w:szCs w:val="28"/>
              </w:rPr>
              <w:t>-готовка</w:t>
            </w:r>
            <w:proofErr w:type="gramEnd"/>
          </w:p>
        </w:tc>
      </w:tr>
      <w:tr w:rsidR="00D45435" w:rsidRPr="00634E4C" w:rsidTr="00EA4358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Федеральный закон "Об основах охраны здоровья граждан в РФ» от 21.11. 2011" № 323-ФЗ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E4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4E4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45435" w:rsidRPr="00634E4C" w:rsidTr="00EA4358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Качество медицинской помощи.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4E4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45435" w:rsidRPr="00634E4C" w:rsidTr="00EA4358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Коммуникативные навыки врача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634E4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E4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45435" w:rsidRPr="00634E4C" w:rsidRDefault="00D45435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4078" w:rsidRPr="00D80101" w:rsidRDefault="00D45435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7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="00714078" w:rsidRPr="009770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="00714078" w:rsidRPr="00CB57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r w:rsidR="00D80101" w:rsidRPr="00D80101">
        <w:rPr>
          <w:rFonts w:ascii="Times New Roman" w:hAnsi="Times New Roman" w:cs="Times New Roman"/>
          <w:b/>
          <w:sz w:val="28"/>
          <w:szCs w:val="28"/>
        </w:rPr>
        <w:t>Вопросы освидетельствования в наркологии</w:t>
      </w:r>
    </w:p>
    <w:p w:rsidR="00714078" w:rsidRPr="00D80101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36 академических часов, в том числе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524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)-2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задания-</w:t>
      </w:r>
      <w:r w:rsidR="00524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ак. 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524A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 w:rsidRPr="00CB57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Pr="00CB573F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73F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CB573F">
        <w:rPr>
          <w:rFonts w:ascii="Times New Roman" w:hAnsi="Times New Roman"/>
          <w:sz w:val="28"/>
          <w:szCs w:val="28"/>
        </w:rPr>
        <w:t>:</w:t>
      </w:r>
    </w:p>
    <w:p w:rsidR="00714078" w:rsidRPr="00524A72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14078" w:rsidRPr="00524A72" w:rsidTr="00EA435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14078" w:rsidRPr="00524A72" w:rsidTr="00EA4358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24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14078" w:rsidRPr="00524A72" w:rsidTr="00EA4358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D80101" w:rsidP="00EA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Теоретические вопросы наркологии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D80101" w:rsidP="00EA4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A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D80101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D80101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14078" w:rsidRPr="00524A72" w:rsidTr="00EA4358">
        <w:trPr>
          <w:trHeight w:val="14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D80101" w:rsidP="00EA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Профилактика заболеваний наркологического профиля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A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D80101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D80101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D80101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4078" w:rsidRPr="00524A72" w:rsidTr="00EA4358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D80101" w:rsidP="00EA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Экспертные вопросы в наркологии»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524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A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14078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24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</w:t>
      </w:r>
      <w:r w:rsidRPr="001D25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24A72" w:rsidRPr="00524A72">
        <w:rPr>
          <w:rFonts w:ascii="Times New Roman" w:hAnsi="Times New Roman" w:cs="Times New Roman"/>
          <w:b/>
          <w:sz w:val="28"/>
          <w:szCs w:val="28"/>
        </w:rPr>
        <w:t>Особенности течения алкогольной зависимости у различных возрастных групп</w:t>
      </w:r>
    </w:p>
    <w:p w:rsidR="00524A72" w:rsidRPr="00363F97" w:rsidRDefault="00524A72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14078" w:rsidRPr="00363F97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3F9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36 академических часов, в том числе</w:t>
      </w:r>
    </w:p>
    <w:p w:rsidR="00714078" w:rsidRPr="00363F97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494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714078" w:rsidRPr="00363F97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)-4 </w:t>
      </w:r>
      <w:proofErr w:type="spellStart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714078" w:rsidRPr="00363F97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494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-6</w:t>
      </w: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714078" w:rsidRPr="00363F97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494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</w:t>
      </w:r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363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714078" w:rsidRPr="00363F97" w:rsidRDefault="00714078" w:rsidP="00714078">
      <w:pPr>
        <w:pStyle w:val="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363F97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F97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363F97">
        <w:rPr>
          <w:rFonts w:ascii="Times New Roman" w:hAnsi="Times New Roman"/>
          <w:sz w:val="28"/>
          <w:szCs w:val="28"/>
        </w:rPr>
        <w:t>:</w:t>
      </w:r>
    </w:p>
    <w:p w:rsidR="00714078" w:rsidRPr="00363F97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14078" w:rsidRPr="00363F97" w:rsidTr="00EA435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363F97" w:rsidRDefault="00714078" w:rsidP="00EA43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363F97" w:rsidRDefault="00714078" w:rsidP="00EA43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363F97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363F97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14078" w:rsidRPr="00363F97" w:rsidTr="00EA4358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363F97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363F97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363F97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363F97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363F97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363F97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363F97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3F97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14078" w:rsidRPr="00363F97" w:rsidTr="00EA4358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363F97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Особенности течения алкогольной зависимости у женщин, стариков,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524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24A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524A7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4078" w:rsidRPr="00363F97" w:rsidTr="00EA4358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363F97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Лечение алкогольной зависимости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494DA4" w:rsidP="00524A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714078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494DA4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4078" w:rsidRPr="00363F97" w:rsidTr="00EA4358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363F97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F97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A72">
              <w:rPr>
                <w:rFonts w:ascii="Times New Roman" w:hAnsi="Times New Roman" w:cs="Times New Roman"/>
                <w:sz w:val="28"/>
                <w:szCs w:val="28"/>
              </w:rPr>
              <w:t>Зависимость от ПАВ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494DA4" w:rsidP="00EA4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524A72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524A72" w:rsidRDefault="00494DA4" w:rsidP="00EA43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14078" w:rsidRPr="00494DA4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AE7F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№4</w:t>
      </w:r>
      <w:r w:rsidRPr="00C766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C76685">
        <w:rPr>
          <w:rFonts w:ascii="Times New Roman" w:hAnsi="Times New Roman"/>
          <w:b/>
          <w:sz w:val="28"/>
          <w:szCs w:val="28"/>
        </w:rPr>
        <w:t xml:space="preserve"> </w:t>
      </w:r>
      <w:r w:rsidR="00494DA4" w:rsidRPr="00494DA4">
        <w:rPr>
          <w:rFonts w:ascii="Times New Roman" w:hAnsi="Times New Roman" w:cs="Times New Roman"/>
          <w:b/>
          <w:sz w:val="28"/>
          <w:szCs w:val="28"/>
        </w:rPr>
        <w:t>О</w:t>
      </w:r>
      <w:r w:rsidR="00494DA4">
        <w:rPr>
          <w:rFonts w:ascii="Times New Roman" w:hAnsi="Times New Roman" w:cs="Times New Roman"/>
          <w:b/>
          <w:sz w:val="28"/>
          <w:szCs w:val="28"/>
        </w:rPr>
        <w:t>страя алкогольная интоксикация. Р</w:t>
      </w:r>
      <w:r w:rsidR="00494DA4" w:rsidRPr="00494DA4">
        <w:rPr>
          <w:rFonts w:ascii="Times New Roman" w:hAnsi="Times New Roman" w:cs="Times New Roman"/>
          <w:b/>
          <w:sz w:val="28"/>
          <w:szCs w:val="28"/>
        </w:rPr>
        <w:t>еабилитация в наркологии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66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36 академических часа, в том числе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766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94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494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494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Самоподготовка- 2</w:t>
      </w:r>
      <w:r w:rsidR="00EE70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C76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4078" w:rsidRPr="00C76685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685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C76685">
        <w:rPr>
          <w:rFonts w:ascii="Times New Roman" w:hAnsi="Times New Roman"/>
          <w:sz w:val="28"/>
          <w:szCs w:val="28"/>
        </w:rPr>
        <w:t>:</w:t>
      </w:r>
    </w:p>
    <w:p w:rsidR="00714078" w:rsidRPr="00C76685" w:rsidRDefault="00714078" w:rsidP="00714078">
      <w:pPr>
        <w:pStyle w:val="a5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14078" w:rsidRPr="00C76685" w:rsidTr="00EA435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14078" w:rsidRPr="00C76685" w:rsidTr="00EA4358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</w:t>
            </w:r>
            <w:proofErr w:type="spellEnd"/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-кие</w:t>
            </w:r>
            <w:proofErr w:type="gramEnd"/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714078" w:rsidRPr="00C76685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76685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714078" w:rsidRPr="00C76685" w:rsidTr="00EA4358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94DA4" w:rsidRDefault="00494DA4" w:rsidP="00EA4358">
            <w:pPr>
              <w:pStyle w:val="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4DA4">
              <w:rPr>
                <w:rFonts w:ascii="Times New Roman" w:hAnsi="Times New Roman"/>
                <w:sz w:val="28"/>
                <w:szCs w:val="28"/>
              </w:rPr>
              <w:t>Острая алкогольная интоксикация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494DA4" w:rsidP="00EA435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494DA4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DA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494DA4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4078" w:rsidRPr="00C76685" w:rsidTr="00EA4358">
        <w:trPr>
          <w:trHeight w:val="1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714078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685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494DA4" w:rsidRDefault="00494DA4" w:rsidP="00EA4358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4DA4">
              <w:rPr>
                <w:rFonts w:ascii="Times New Roman" w:hAnsi="Times New Roman" w:cs="Times New Roman"/>
                <w:sz w:val="28"/>
                <w:szCs w:val="28"/>
              </w:rPr>
              <w:t>Реабилитация в наркологии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494DA4" w:rsidP="00EA435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494DA4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494DA4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494DA4" w:rsidP="00EA4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78" w:rsidRPr="00C76685" w:rsidRDefault="00494DA4" w:rsidP="00494D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714078" w:rsidRPr="00BD774D" w:rsidRDefault="00714078" w:rsidP="00714078">
      <w:pPr>
        <w:pStyle w:val="a5"/>
        <w:numPr>
          <w:ilvl w:val="0"/>
          <w:numId w:val="6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7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714078" w:rsidRPr="00D5095C" w:rsidRDefault="00714078" w:rsidP="0071407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Оценочные материалы.</w:t>
      </w:r>
    </w:p>
    <w:p w:rsidR="00714078" w:rsidRPr="00D5095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14078" w:rsidRPr="00D5095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Итоговый тест-контроль, состоящий из 100 вопросов, проходит в режиме онлайн. </w:t>
      </w:r>
    </w:p>
    <w:p w:rsidR="00714078" w:rsidRPr="00D5095C" w:rsidRDefault="00714078" w:rsidP="0071407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D1475" w:rsidRPr="008D1475" w:rsidRDefault="00714078" w:rsidP="008D1475">
      <w:pPr>
        <w:pStyle w:val="1"/>
        <w:numPr>
          <w:ilvl w:val="0"/>
          <w:numId w:val="1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sz w:val="28"/>
          <w:szCs w:val="28"/>
        </w:rPr>
        <w:t>Метод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</w:p>
    <w:p w:rsidR="008D1475" w:rsidRPr="008D1475" w:rsidRDefault="008D1475" w:rsidP="008D1475">
      <w:pPr>
        <w:pStyle w:val="1"/>
        <w:tabs>
          <w:tab w:val="left" w:pos="1455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D1475" w:rsidRPr="008D1475" w:rsidRDefault="008D1475" w:rsidP="008D1475">
      <w:pPr>
        <w:pStyle w:val="1"/>
        <w:numPr>
          <w:ilvl w:val="3"/>
          <w:numId w:val="1"/>
        </w:numPr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D14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Наркология. Национальное </w:t>
      </w:r>
      <w:proofErr w:type="gramStart"/>
      <w:r w:rsidRPr="008D14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руководство.</w:t>
      </w:r>
      <w:r w:rsidRPr="008D14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</w:t>
      </w:r>
      <w:proofErr w:type="gramEnd"/>
      <w:r w:rsidRPr="008D14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под ред.</w:t>
      </w:r>
      <w:r w:rsidRPr="008D14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D14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Иванца,Н.Н</w:t>
      </w:r>
      <w:proofErr w:type="spellEnd"/>
      <w:r w:rsidRPr="008D14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spellStart"/>
      <w:r w:rsidRPr="008D14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Винниковой</w:t>
      </w:r>
      <w:proofErr w:type="spellEnd"/>
      <w:r w:rsidRPr="008D14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М.А.</w:t>
      </w:r>
      <w:r w:rsidRPr="008D14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D14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ГЭОТАР_Медиа</w:t>
      </w:r>
      <w:proofErr w:type="spellEnd"/>
      <w:r w:rsidRPr="008D14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2020-697с.</w:t>
      </w:r>
      <w:r w:rsidRPr="008D147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83673D" w:rsidRPr="0083673D" w:rsidRDefault="00714078" w:rsidP="00714078">
      <w:pPr>
        <w:pStyle w:val="a5"/>
        <w:numPr>
          <w:ilvl w:val="3"/>
          <w:numId w:val="1"/>
        </w:numPr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A225D">
        <w:rPr>
          <w:rFonts w:ascii="Times New Roman" w:hAnsi="Times New Roman"/>
          <w:sz w:val="28"/>
          <w:szCs w:val="28"/>
        </w:rPr>
        <w:t>Корсаков, С.С. Курс психиатрии / С.С. Корсаков. - М.: Книга по Требованию, 2012. - 692 c</w:t>
      </w:r>
      <w:r w:rsidR="0083673D">
        <w:rPr>
          <w:rFonts w:ascii="Times New Roman" w:hAnsi="Times New Roman"/>
          <w:sz w:val="28"/>
          <w:szCs w:val="28"/>
        </w:rPr>
        <w:t>.</w:t>
      </w:r>
    </w:p>
    <w:p w:rsidR="008D1475" w:rsidRPr="008D1475" w:rsidRDefault="00714078" w:rsidP="008D1475">
      <w:pPr>
        <w:pStyle w:val="a5"/>
        <w:numPr>
          <w:ilvl w:val="3"/>
          <w:numId w:val="1"/>
        </w:numPr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67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Алкоголизм, наркомании, токсикомании</w:t>
      </w:r>
      <w:r w:rsidR="0083673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/</w:t>
      </w:r>
      <w:proofErr w:type="spellStart"/>
      <w:r w:rsidRPr="008367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Барденштйн</w:t>
      </w:r>
      <w:proofErr w:type="spellEnd"/>
      <w:r w:rsidRPr="008367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Л.М., Герасимов Н.П., </w:t>
      </w:r>
      <w:proofErr w:type="spellStart"/>
      <w:r w:rsidRPr="008367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Можгинский</w:t>
      </w:r>
      <w:proofErr w:type="spellEnd"/>
      <w:r w:rsidRPr="008367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Ю.Б., </w:t>
      </w:r>
      <w:proofErr w:type="spellStart"/>
      <w:r w:rsidRPr="008367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Беглянкин</w:t>
      </w:r>
      <w:proofErr w:type="spellEnd"/>
      <w:r w:rsidRPr="008367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Н.И.</w:t>
      </w:r>
      <w:r w:rsidR="008367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ГЭОТАР-Медиа, </w:t>
      </w:r>
      <w:r w:rsidR="008367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7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2009</w:t>
      </w:r>
      <w:r w:rsidR="008367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-60с.</w:t>
      </w:r>
    </w:p>
    <w:p w:rsidR="008D1475" w:rsidRPr="008D1475" w:rsidRDefault="008D1475" w:rsidP="008D1475">
      <w:pPr>
        <w:pStyle w:val="a5"/>
        <w:numPr>
          <w:ilvl w:val="3"/>
          <w:numId w:val="1"/>
        </w:numPr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14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14078" w:rsidRPr="00714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Наркологическая </w:t>
      </w:r>
      <w:proofErr w:type="spellStart"/>
      <w:r w:rsidR="00714078" w:rsidRPr="00714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превентология</w:t>
      </w:r>
      <w:proofErr w:type="spellEnd"/>
      <w:r w:rsidR="0083673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/</w:t>
      </w:r>
      <w:r w:rsidR="00714078" w:rsidRPr="00714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Сидоров П.И.</w:t>
      </w:r>
      <w:r w:rsidR="008367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14078" w:rsidRPr="00714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МЕДпресс</w:t>
      </w:r>
      <w:proofErr w:type="spellEnd"/>
      <w:r w:rsidR="0083673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14078" w:rsidRPr="00714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- 323с.</w:t>
      </w:r>
    </w:p>
    <w:p w:rsidR="008D1475" w:rsidRPr="008D1475" w:rsidRDefault="008D1475" w:rsidP="008D1475">
      <w:pPr>
        <w:pStyle w:val="a5"/>
        <w:numPr>
          <w:ilvl w:val="3"/>
          <w:numId w:val="1"/>
        </w:numPr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1475">
        <w:rPr>
          <w:rFonts w:ascii="yandex-sans" w:hAnsi="yandex-sans"/>
          <w:color w:val="000000"/>
          <w:sz w:val="32"/>
          <w:szCs w:val="32"/>
        </w:rPr>
        <w:t xml:space="preserve"> </w:t>
      </w:r>
      <w:r w:rsidRPr="008D1475">
        <w:rPr>
          <w:rFonts w:ascii="yandex-sans" w:hAnsi="yandex-sans"/>
          <w:color w:val="000000"/>
          <w:sz w:val="32"/>
          <w:szCs w:val="32"/>
          <w:lang w:eastAsia="ru-RU"/>
        </w:rPr>
        <w:t xml:space="preserve">Клиническая наркология в схемах, таблицах и </w:t>
      </w:r>
      <w:proofErr w:type="spellStart"/>
      <w:proofErr w:type="gramStart"/>
      <w:r w:rsidRPr="008D1475">
        <w:rPr>
          <w:rFonts w:ascii="yandex-sans" w:hAnsi="yandex-sans"/>
          <w:color w:val="000000"/>
          <w:sz w:val="32"/>
          <w:szCs w:val="32"/>
          <w:lang w:eastAsia="ru-RU"/>
        </w:rPr>
        <w:t>рисунках:учеб</w:t>
      </w:r>
      <w:proofErr w:type="spellEnd"/>
      <w:proofErr w:type="gramEnd"/>
      <w:r w:rsidRPr="008D1475">
        <w:rPr>
          <w:rFonts w:ascii="yandex-sans" w:hAnsi="yandex-sans"/>
          <w:color w:val="000000"/>
          <w:sz w:val="32"/>
          <w:szCs w:val="32"/>
          <w:lang w:eastAsia="ru-RU"/>
        </w:rPr>
        <w:t xml:space="preserve">. пособие /Д. И. Малин, В. М. Медведев. — 4-е изд. — </w:t>
      </w:r>
      <w:proofErr w:type="spellStart"/>
      <w:r w:rsidRPr="008D1475">
        <w:rPr>
          <w:rFonts w:ascii="yandex-sans" w:hAnsi="yandex-sans"/>
          <w:color w:val="000000"/>
          <w:sz w:val="32"/>
          <w:szCs w:val="32"/>
          <w:lang w:eastAsia="ru-RU"/>
        </w:rPr>
        <w:t>М.:Вузовская</w:t>
      </w:r>
      <w:proofErr w:type="spellEnd"/>
      <w:r w:rsidRPr="008D1475">
        <w:rPr>
          <w:rFonts w:ascii="yandex-sans" w:hAnsi="yandex-sans"/>
          <w:color w:val="000000"/>
          <w:sz w:val="32"/>
          <w:szCs w:val="32"/>
          <w:lang w:eastAsia="ru-RU"/>
        </w:rPr>
        <w:t xml:space="preserve"> книга, 2013 — 172 с: ил.</w:t>
      </w:r>
      <w:r>
        <w:rPr>
          <w:rFonts w:ascii="yandex-sans" w:hAnsi="yandex-sans"/>
          <w:color w:val="000000"/>
          <w:sz w:val="32"/>
          <w:szCs w:val="32"/>
          <w:lang w:eastAsia="ru-RU"/>
        </w:rPr>
        <w:t xml:space="preserve"> </w:t>
      </w:r>
    </w:p>
    <w:p w:rsidR="00A63BB2" w:rsidRPr="00E26969" w:rsidRDefault="008D1475" w:rsidP="00714078">
      <w:pPr>
        <w:pStyle w:val="a5"/>
        <w:numPr>
          <w:ilvl w:val="3"/>
          <w:numId w:val="1"/>
        </w:numPr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6969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Школа </w:t>
      </w:r>
      <w:r w:rsidR="00714078"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здоровья. Алкогольная зависимость. Руководство для врачей</w:t>
      </w:r>
      <w:r w:rsidRPr="00E2696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/</w:t>
      </w:r>
      <w:proofErr w:type="spellStart"/>
      <w:r w:rsidR="00714078"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Винникова</w:t>
      </w:r>
      <w:proofErr w:type="spellEnd"/>
      <w:r w:rsidR="00714078"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М.А</w:t>
      </w:r>
      <w:r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ГЭОТАР_Медиа,</w:t>
      </w:r>
      <w:r w:rsidR="00714078"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2013</w:t>
      </w:r>
      <w:r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A63BB2" w:rsidRPr="00E26969" w:rsidRDefault="00714078" w:rsidP="00A63BB2">
      <w:pPr>
        <w:pStyle w:val="a5"/>
        <w:numPr>
          <w:ilvl w:val="3"/>
          <w:numId w:val="1"/>
        </w:numPr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Проблемы наркологии. Лекционный </w:t>
      </w:r>
      <w:proofErr w:type="gramStart"/>
      <w:r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курс.</w:t>
      </w:r>
      <w:r w:rsidR="00A63BB2"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proofErr w:type="gramEnd"/>
      <w:r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Погосов</w:t>
      </w:r>
      <w:proofErr w:type="spellEnd"/>
      <w:r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А.В.</w:t>
      </w:r>
      <w:r w:rsidR="00A63BB2"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A63BB2"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Курск</w:t>
      </w:r>
      <w:r w:rsidR="00A63BB2" w:rsidRPr="00E26969">
        <w:rPr>
          <w:rFonts w:ascii="Times New Roman" w:hAnsi="Times New Roman"/>
          <w:color w:val="000000"/>
          <w:sz w:val="28"/>
          <w:szCs w:val="28"/>
        </w:rPr>
        <w:t>,КГМУ</w:t>
      </w:r>
      <w:proofErr w:type="spellEnd"/>
      <w:r w:rsidR="00A63BB2" w:rsidRPr="00E2696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2005</w:t>
      </w:r>
      <w:r w:rsidR="00A63BB2"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-216</w:t>
      </w:r>
    </w:p>
    <w:p w:rsidR="00E26969" w:rsidRPr="00E26969" w:rsidRDefault="00714078" w:rsidP="00E26969">
      <w:pPr>
        <w:pStyle w:val="a5"/>
        <w:numPr>
          <w:ilvl w:val="3"/>
          <w:numId w:val="1"/>
        </w:numPr>
        <w:ind w:left="0"/>
        <w:rPr>
          <w:rFonts w:ascii="Times New Roman" w:hAnsi="Times New Roman"/>
          <w:color w:val="333333"/>
          <w:sz w:val="28"/>
          <w:szCs w:val="28"/>
        </w:rPr>
      </w:pPr>
      <w:r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Наркология. </w:t>
      </w:r>
      <w:r w:rsidR="00A63BB2" w:rsidRPr="00E26969">
        <w:rPr>
          <w:rFonts w:ascii="Times New Roman" w:hAnsi="Times New Roman"/>
          <w:color w:val="333333"/>
          <w:sz w:val="28"/>
          <w:lang w:eastAsia="ru-RU"/>
        </w:rPr>
        <w:t>Руководство</w:t>
      </w:r>
      <w:r w:rsidR="00A63BB2"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2-е издани</w:t>
      </w:r>
      <w:r w:rsidR="00A63BB2" w:rsidRPr="00E26969">
        <w:rPr>
          <w:rFonts w:ascii="Times New Roman" w:hAnsi="Times New Roman"/>
          <w:color w:val="333333"/>
          <w:sz w:val="28"/>
          <w:lang w:eastAsia="ru-RU"/>
        </w:rPr>
        <w:t xml:space="preserve">е, </w:t>
      </w:r>
      <w:proofErr w:type="spellStart"/>
      <w:r w:rsidR="00A63BB2" w:rsidRPr="00E26969">
        <w:rPr>
          <w:rFonts w:ascii="Times New Roman" w:hAnsi="Times New Roman"/>
          <w:color w:val="333333"/>
          <w:sz w:val="28"/>
          <w:lang w:eastAsia="ru-RU"/>
        </w:rPr>
        <w:t>перераб</w:t>
      </w:r>
      <w:proofErr w:type="spellEnd"/>
      <w:r w:rsidR="00A63BB2" w:rsidRPr="00E26969">
        <w:rPr>
          <w:rFonts w:ascii="Times New Roman" w:hAnsi="Times New Roman"/>
          <w:color w:val="333333"/>
          <w:sz w:val="28"/>
          <w:lang w:eastAsia="ru-RU"/>
        </w:rPr>
        <w:t>. и доп.</w:t>
      </w:r>
      <w:r w:rsidR="00A63BB2"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</w:t>
      </w:r>
      <w:r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Шабанов П.Д.</w:t>
      </w:r>
      <w:r w:rsidR="00A63BB2" w:rsidRPr="00E26969">
        <w:rPr>
          <w:rFonts w:ascii="Times New Roman" w:hAnsi="Times New Roman"/>
          <w:color w:val="000000"/>
          <w:sz w:val="28"/>
          <w:szCs w:val="28"/>
        </w:rPr>
        <w:t xml:space="preserve">,ГЭОТАР-Медиа, </w:t>
      </w:r>
      <w:r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201</w:t>
      </w:r>
      <w:r w:rsidR="00A63BB2" w:rsidRPr="00E2696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5, -832</w:t>
      </w:r>
    </w:p>
    <w:p w:rsidR="00E26969" w:rsidRPr="00E26969" w:rsidRDefault="00714078" w:rsidP="00E26969">
      <w:pPr>
        <w:pStyle w:val="a5"/>
        <w:numPr>
          <w:ilvl w:val="3"/>
          <w:numId w:val="1"/>
        </w:numPr>
        <w:ind w:left="0"/>
        <w:rPr>
          <w:rFonts w:ascii="Times New Roman" w:hAnsi="Times New Roman"/>
          <w:color w:val="333333"/>
          <w:sz w:val="28"/>
          <w:szCs w:val="28"/>
        </w:rPr>
      </w:pPr>
      <w:r w:rsidRPr="00E26969">
        <w:rPr>
          <w:rFonts w:ascii="Times New Roman" w:hAnsi="Times New Roman"/>
          <w:sz w:val="28"/>
          <w:szCs w:val="28"/>
        </w:rPr>
        <w:t>Шизофрения, осложненная опиоидной наркоманией</w:t>
      </w:r>
      <w:r w:rsidR="00E26969" w:rsidRPr="00E26969">
        <w:rPr>
          <w:rFonts w:ascii="Times New Roman" w:hAnsi="Times New Roman"/>
          <w:sz w:val="28"/>
          <w:szCs w:val="28"/>
        </w:rPr>
        <w:t xml:space="preserve"> (к</w:t>
      </w:r>
      <w:r w:rsidRPr="00E26969">
        <w:rPr>
          <w:rFonts w:ascii="Times New Roman" w:hAnsi="Times New Roman"/>
          <w:sz w:val="28"/>
          <w:szCs w:val="28"/>
        </w:rPr>
        <w:t xml:space="preserve">линический, судебно-психиатрический аспекты). </w:t>
      </w:r>
      <w:r w:rsidR="00E26969" w:rsidRPr="00E26969">
        <w:rPr>
          <w:rFonts w:ascii="Times New Roman" w:hAnsi="Times New Roman"/>
          <w:sz w:val="28"/>
          <w:szCs w:val="28"/>
        </w:rPr>
        <w:t xml:space="preserve">Александрова H.A. </w:t>
      </w:r>
      <w:proofErr w:type="spellStart"/>
      <w:r w:rsidR="00E26969" w:rsidRPr="00E26969">
        <w:rPr>
          <w:rFonts w:ascii="Times New Roman" w:hAnsi="Times New Roman"/>
          <w:sz w:val="28"/>
          <w:szCs w:val="28"/>
        </w:rPr>
        <w:t>Автореф.дисс.канд.</w:t>
      </w:r>
      <w:r w:rsidRPr="00E26969">
        <w:rPr>
          <w:rFonts w:ascii="Times New Roman" w:hAnsi="Times New Roman"/>
          <w:sz w:val="28"/>
          <w:szCs w:val="28"/>
        </w:rPr>
        <w:t>мед.наук</w:t>
      </w:r>
      <w:proofErr w:type="spellEnd"/>
      <w:r w:rsidRPr="00E26969">
        <w:rPr>
          <w:rFonts w:ascii="Times New Roman" w:hAnsi="Times New Roman"/>
          <w:sz w:val="28"/>
          <w:szCs w:val="28"/>
        </w:rPr>
        <w:t>. М. 2005. - 20 С.</w:t>
      </w:r>
    </w:p>
    <w:p w:rsidR="00E26969" w:rsidRPr="00E26969" w:rsidRDefault="00714078" w:rsidP="00E26969">
      <w:pPr>
        <w:pStyle w:val="a5"/>
        <w:numPr>
          <w:ilvl w:val="3"/>
          <w:numId w:val="1"/>
        </w:numPr>
        <w:ind w:left="0"/>
        <w:rPr>
          <w:rFonts w:ascii="Times New Roman" w:hAnsi="Times New Roman"/>
          <w:color w:val="333333"/>
          <w:sz w:val="28"/>
          <w:szCs w:val="28"/>
        </w:rPr>
      </w:pPr>
      <w:r w:rsidRPr="00E26969">
        <w:rPr>
          <w:rFonts w:ascii="Times New Roman" w:hAnsi="Times New Roman"/>
          <w:sz w:val="28"/>
          <w:szCs w:val="28"/>
        </w:rPr>
        <w:t>Клиническая иммунология пограничных психических расстройств</w:t>
      </w:r>
      <w:r w:rsidR="00E26969" w:rsidRPr="00E26969">
        <w:rPr>
          <w:rFonts w:ascii="Times New Roman" w:hAnsi="Times New Roman"/>
          <w:sz w:val="28"/>
          <w:szCs w:val="28"/>
        </w:rPr>
        <w:t>/Александровский Ю.А., Чехонин В.П.</w:t>
      </w:r>
      <w:r w:rsidRPr="00E26969">
        <w:rPr>
          <w:rFonts w:ascii="Times New Roman" w:hAnsi="Times New Roman"/>
          <w:sz w:val="28"/>
          <w:szCs w:val="28"/>
        </w:rPr>
        <w:t xml:space="preserve">: М.: ГЭОТАР-Медиа, 2005. -256 с. </w:t>
      </w:r>
    </w:p>
    <w:p w:rsidR="00714078" w:rsidRPr="00E26969" w:rsidRDefault="00714078" w:rsidP="00E26969">
      <w:pPr>
        <w:pStyle w:val="a5"/>
        <w:numPr>
          <w:ilvl w:val="3"/>
          <w:numId w:val="1"/>
        </w:numPr>
        <w:ind w:left="0"/>
        <w:rPr>
          <w:rFonts w:ascii="Times New Roman" w:hAnsi="Times New Roman"/>
          <w:color w:val="000000"/>
          <w:sz w:val="28"/>
          <w:szCs w:val="28"/>
        </w:rPr>
      </w:pPr>
      <w:r w:rsidRPr="00E26969">
        <w:rPr>
          <w:rFonts w:ascii="Times New Roman" w:hAnsi="Times New Roman"/>
          <w:color w:val="000000"/>
          <w:sz w:val="28"/>
          <w:szCs w:val="28"/>
        </w:rPr>
        <w:t>Острые и преходящие психотические расстройства (типологическая дифференциация, клиника, динамика, прогноз</w:t>
      </w:r>
      <w:proofErr w:type="gramStart"/>
      <w:r w:rsidRPr="00E26969">
        <w:rPr>
          <w:rFonts w:ascii="Times New Roman" w:hAnsi="Times New Roman"/>
          <w:color w:val="000000"/>
          <w:sz w:val="28"/>
          <w:szCs w:val="28"/>
        </w:rPr>
        <w:t>) :</w:t>
      </w:r>
      <w:proofErr w:type="gramEnd"/>
      <w:r w:rsidRPr="00E269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6969" w:rsidRPr="00E26969">
        <w:rPr>
          <w:rFonts w:ascii="Times New Roman" w:hAnsi="Times New Roman"/>
          <w:color w:val="000000"/>
          <w:sz w:val="28"/>
          <w:szCs w:val="28"/>
        </w:rPr>
        <w:t xml:space="preserve">Алешкина Г.А </w:t>
      </w:r>
      <w:proofErr w:type="spellStart"/>
      <w:r w:rsidRPr="00E26969">
        <w:rPr>
          <w:rFonts w:ascii="Times New Roman" w:hAnsi="Times New Roman"/>
          <w:color w:val="000000"/>
          <w:sz w:val="28"/>
          <w:szCs w:val="28"/>
        </w:rPr>
        <w:t>автореф</w:t>
      </w:r>
      <w:proofErr w:type="spellEnd"/>
      <w:r w:rsidRPr="00E2696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26969"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Pr="00E26969">
        <w:rPr>
          <w:rFonts w:ascii="Times New Roman" w:hAnsi="Times New Roman"/>
          <w:color w:val="000000"/>
          <w:sz w:val="28"/>
          <w:szCs w:val="28"/>
        </w:rPr>
        <w:t xml:space="preserve">. д-ра мед. </w:t>
      </w:r>
      <w:proofErr w:type="spellStart"/>
      <w:r w:rsidRPr="00E26969">
        <w:rPr>
          <w:rFonts w:ascii="Times New Roman" w:hAnsi="Times New Roman"/>
          <w:color w:val="000000"/>
          <w:sz w:val="28"/>
          <w:szCs w:val="28"/>
        </w:rPr>
        <w:t>нау</w:t>
      </w:r>
      <w:r w:rsidR="00E26969" w:rsidRPr="00E26969">
        <w:rPr>
          <w:rFonts w:ascii="Times New Roman" w:hAnsi="Times New Roman"/>
          <w:color w:val="000000"/>
          <w:sz w:val="28"/>
          <w:szCs w:val="28"/>
        </w:rPr>
        <w:t>к.,</w:t>
      </w:r>
      <w:r w:rsidRPr="00E26969">
        <w:rPr>
          <w:rFonts w:ascii="Times New Roman" w:hAnsi="Times New Roman"/>
          <w:color w:val="000000"/>
          <w:sz w:val="28"/>
          <w:szCs w:val="28"/>
        </w:rPr>
        <w:t>Москва</w:t>
      </w:r>
      <w:proofErr w:type="spellEnd"/>
      <w:r w:rsidRPr="00E26969">
        <w:rPr>
          <w:rFonts w:ascii="Times New Roman" w:hAnsi="Times New Roman"/>
          <w:color w:val="000000"/>
          <w:sz w:val="28"/>
          <w:szCs w:val="28"/>
        </w:rPr>
        <w:t xml:space="preserve">, 2016. 27 с </w:t>
      </w:r>
    </w:p>
    <w:p w:rsidR="00714078" w:rsidRPr="00714078" w:rsidRDefault="00714078" w:rsidP="00714078">
      <w:pPr>
        <w:rPr>
          <w:rFonts w:ascii="Times New Roman" w:hAnsi="Times New Roman" w:cs="Times New Roman"/>
          <w:sz w:val="28"/>
          <w:szCs w:val="28"/>
        </w:rPr>
      </w:pPr>
    </w:p>
    <w:p w:rsidR="00A06454" w:rsidRPr="00714078" w:rsidRDefault="00A06454">
      <w:pPr>
        <w:rPr>
          <w:rFonts w:ascii="Times New Roman" w:hAnsi="Times New Roman" w:cs="Times New Roman"/>
          <w:sz w:val="28"/>
          <w:szCs w:val="28"/>
        </w:rPr>
      </w:pPr>
    </w:p>
    <w:sectPr w:rsidR="00A06454" w:rsidRPr="00714078" w:rsidSect="0018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28D0"/>
    <w:multiLevelType w:val="hybridMultilevel"/>
    <w:tmpl w:val="BEE4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515"/>
    <w:multiLevelType w:val="hybridMultilevel"/>
    <w:tmpl w:val="4A6CA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025"/>
    <w:multiLevelType w:val="hybridMultilevel"/>
    <w:tmpl w:val="12C0B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54D0A"/>
    <w:multiLevelType w:val="hybridMultilevel"/>
    <w:tmpl w:val="5862FA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316CCE"/>
    <w:multiLevelType w:val="hybridMultilevel"/>
    <w:tmpl w:val="81121CB6"/>
    <w:lvl w:ilvl="0" w:tplc="81A8B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EE435A"/>
    <w:multiLevelType w:val="multilevel"/>
    <w:tmpl w:val="4120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204BDC"/>
    <w:multiLevelType w:val="hybridMultilevel"/>
    <w:tmpl w:val="D7C6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0"/>
  </w:num>
  <w:num w:numId="8">
    <w:abstractNumId w:val="12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078"/>
    <w:rsid w:val="00041698"/>
    <w:rsid w:val="0006206C"/>
    <w:rsid w:val="000A4D88"/>
    <w:rsid w:val="00436119"/>
    <w:rsid w:val="00494DA4"/>
    <w:rsid w:val="004C094C"/>
    <w:rsid w:val="00524A72"/>
    <w:rsid w:val="00714078"/>
    <w:rsid w:val="0083673D"/>
    <w:rsid w:val="00883DAC"/>
    <w:rsid w:val="008D1475"/>
    <w:rsid w:val="009E4A12"/>
    <w:rsid w:val="00A06454"/>
    <w:rsid w:val="00A63BB2"/>
    <w:rsid w:val="00C4383A"/>
    <w:rsid w:val="00D45435"/>
    <w:rsid w:val="00D80101"/>
    <w:rsid w:val="00E26969"/>
    <w:rsid w:val="00E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6081C-29B4-47F0-B76F-A7614755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78"/>
  </w:style>
  <w:style w:type="paragraph" w:styleId="2">
    <w:name w:val="heading 2"/>
    <w:basedOn w:val="a"/>
    <w:link w:val="20"/>
    <w:uiPriority w:val="9"/>
    <w:qFormat/>
    <w:rsid w:val="00A63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14078"/>
    <w:rPr>
      <w:rFonts w:cs="Times New Roman"/>
    </w:rPr>
  </w:style>
  <w:style w:type="paragraph" w:customStyle="1" w:styleId="1">
    <w:name w:val="Абзац списка1"/>
    <w:basedOn w:val="a"/>
    <w:rsid w:val="00714078"/>
    <w:pPr>
      <w:ind w:left="720"/>
    </w:pPr>
    <w:rPr>
      <w:rFonts w:ascii="Calibri" w:eastAsia="Times New Roman" w:hAnsi="Calibri" w:cs="Times New Roman"/>
    </w:rPr>
  </w:style>
  <w:style w:type="character" w:styleId="a4">
    <w:name w:val="Strong"/>
    <w:uiPriority w:val="22"/>
    <w:qFormat/>
    <w:rsid w:val="00714078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71407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3B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63BB2"/>
    <w:rPr>
      <w:color w:val="0000FF"/>
      <w:u w:val="single"/>
    </w:rPr>
  </w:style>
  <w:style w:type="character" w:customStyle="1" w:styleId="pathseparator">
    <w:name w:val="path__separator"/>
    <w:basedOn w:val="a0"/>
    <w:rsid w:val="00A63BB2"/>
  </w:style>
  <w:style w:type="character" w:customStyle="1" w:styleId="extended-textshort">
    <w:name w:val="extended-text__short"/>
    <w:basedOn w:val="a0"/>
    <w:rsid w:val="00A63BB2"/>
  </w:style>
  <w:style w:type="character" w:customStyle="1" w:styleId="link">
    <w:name w:val="link"/>
    <w:basedOn w:val="a0"/>
    <w:rsid w:val="00A63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6760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15483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5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35298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6787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5</cp:revision>
  <dcterms:created xsi:type="dcterms:W3CDTF">2020-12-02T02:39:00Z</dcterms:created>
  <dcterms:modified xsi:type="dcterms:W3CDTF">2020-12-16T13:04:00Z</dcterms:modified>
</cp:coreProperties>
</file>