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B5" w:rsidRDefault="00DB4FB5" w:rsidP="00FC0BFA">
      <w:pPr>
        <w:spacing w:after="0" w:line="240" w:lineRule="auto"/>
      </w:pPr>
      <w:r w:rsidRPr="00DB4FB5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B5" w:rsidRDefault="00DB4FB5" w:rsidP="00FC0BFA">
      <w:pPr>
        <w:spacing w:after="0" w:line="240" w:lineRule="auto"/>
      </w:pPr>
    </w:p>
    <w:p w:rsidR="00DB4FB5" w:rsidRDefault="00DB4FB5" w:rsidP="00FC0BFA">
      <w:pPr>
        <w:spacing w:after="0" w:line="240" w:lineRule="auto"/>
      </w:pPr>
    </w:p>
    <w:p w:rsidR="00DB4FB5" w:rsidRDefault="00DB4FB5" w:rsidP="00FC0BFA">
      <w:pPr>
        <w:spacing w:after="0" w:line="240" w:lineRule="auto"/>
      </w:pPr>
    </w:p>
    <w:p w:rsidR="00DB4FB5" w:rsidRDefault="00DB4FB5" w:rsidP="00FC0BFA">
      <w:pPr>
        <w:spacing w:after="0" w:line="240" w:lineRule="auto"/>
      </w:pPr>
    </w:p>
    <w:p w:rsidR="00DB4FB5" w:rsidRDefault="00DB4FB5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207501">
        <w:rPr>
          <w:rFonts w:ascii="Times New Roman" w:hAnsi="Times New Roman"/>
          <w:color w:val="000000"/>
          <w:sz w:val="28"/>
          <w:szCs w:val="28"/>
        </w:rPr>
        <w:t>Хирургия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D532B0">
        <w:rPr>
          <w:rFonts w:ascii="Times New Roman" w:hAnsi="Times New Roman"/>
          <w:b/>
          <w:sz w:val="28"/>
          <w:szCs w:val="28"/>
        </w:rPr>
        <w:t xml:space="preserve">Современные </w:t>
      </w:r>
      <w:r w:rsidR="00F5039A" w:rsidRPr="00F97B0A">
        <w:rPr>
          <w:rFonts w:ascii="Times New Roman" w:hAnsi="Times New Roman"/>
          <w:b/>
          <w:sz w:val="28"/>
          <w:szCs w:val="28"/>
        </w:rPr>
        <w:t xml:space="preserve"> вопросы </w:t>
      </w:r>
      <w:r w:rsidR="00207501">
        <w:rPr>
          <w:rFonts w:ascii="Times New Roman" w:hAnsi="Times New Roman"/>
          <w:b/>
          <w:sz w:val="28"/>
          <w:szCs w:val="28"/>
        </w:rPr>
        <w:t>хирургии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207501" w:rsidRPr="00B70A35" w:rsidRDefault="00FC0BFA" w:rsidP="0020750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207501">
        <w:rPr>
          <w:rFonts w:ascii="Times New Roman" w:hAnsi="Times New Roman"/>
          <w:bCs/>
          <w:sz w:val="28"/>
          <w:szCs w:val="28"/>
        </w:rPr>
        <w:t>хирург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207501">
        <w:rPr>
          <w:rFonts w:ascii="Times New Roman" w:hAnsi="Times New Roman"/>
          <w:bCs/>
          <w:sz w:val="28"/>
          <w:szCs w:val="28"/>
        </w:rPr>
        <w:t>,</w:t>
      </w:r>
      <w:r w:rsidR="00207501"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от 26 ноября 2018 года N 743н </w:t>
      </w:r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редакции, введенной в действие с 2 февраля 2019 года приказом Минтруда России </w:t>
      </w:r>
      <w:r w:rsidR="00207501"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26 декабря 2018 года N 849н.)</w:t>
      </w:r>
    </w:p>
    <w:p w:rsidR="00FC0BFA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667DBC" w:rsidRPr="001D737C" w:rsidRDefault="00667DBC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667DBC">
        <w:rPr>
          <w:rFonts w:ascii="Times New Roman" w:hAnsi="Times New Roman"/>
          <w:bCs/>
          <w:sz w:val="28"/>
          <w:szCs w:val="28"/>
        </w:rPr>
        <w:t>Данный цикл продолжительностью в 150 часов, является авторским, он был разработан</w:t>
      </w:r>
      <w:r>
        <w:rPr>
          <w:rFonts w:ascii="Times New Roman" w:hAnsi="Times New Roman"/>
          <w:bCs/>
          <w:sz w:val="28"/>
          <w:szCs w:val="28"/>
        </w:rPr>
        <w:t xml:space="preserve"> и записан нашими экспертами:</w:t>
      </w:r>
    </w:p>
    <w:p w:rsidR="00BF4E3F" w:rsidRPr="00BF4E3F" w:rsidRDefault="00207501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667DBC">
        <w:rPr>
          <w:rFonts w:ascii="Times New Roman" w:hAnsi="Times New Roman"/>
          <w:b/>
          <w:sz w:val="28"/>
          <w:szCs w:val="28"/>
        </w:rPr>
        <w:t>Антошкина О.А</w:t>
      </w:r>
      <w:r w:rsidR="00BF4E3F" w:rsidRPr="00667DBC">
        <w:rPr>
          <w:rFonts w:ascii="Times New Roman" w:hAnsi="Times New Roman"/>
          <w:b/>
          <w:sz w:val="28"/>
          <w:szCs w:val="28"/>
        </w:rPr>
        <w:t>.-</w:t>
      </w:r>
      <w:r w:rsidR="00BF4E3F" w:rsidRPr="00BF4E3F">
        <w:t xml:space="preserve"> </w:t>
      </w:r>
      <w:r w:rsidR="00BF4E3F" w:rsidRPr="00BF4E3F">
        <w:rPr>
          <w:rFonts w:ascii="Times New Roman" w:hAnsi="Times New Roman"/>
          <w:sz w:val="28"/>
          <w:szCs w:val="28"/>
        </w:rPr>
        <w:t>врач-</w:t>
      </w:r>
      <w:proofErr w:type="spellStart"/>
      <w:r w:rsidR="00BF4E3F" w:rsidRPr="00BF4E3F">
        <w:rPr>
          <w:rFonts w:ascii="Times New Roman" w:hAnsi="Times New Roman"/>
          <w:sz w:val="28"/>
          <w:szCs w:val="28"/>
        </w:rPr>
        <w:t>рентгенохирург</w:t>
      </w:r>
      <w:proofErr w:type="spellEnd"/>
      <w:r w:rsidR="00BF4E3F" w:rsidRPr="00BF4E3F">
        <w:rPr>
          <w:rFonts w:ascii="Times New Roman" w:hAnsi="Times New Roman"/>
          <w:sz w:val="28"/>
          <w:szCs w:val="28"/>
        </w:rPr>
        <w:t>, эндоскопист отделения рентгенохирургических методов диагностики и лечения. ГБУЗ СО «Свердловская областная клиническая больница №1»</w:t>
      </w:r>
      <w:r>
        <w:rPr>
          <w:rFonts w:ascii="Verdana" w:hAnsi="Verdana"/>
          <w:sz w:val="24"/>
          <w:szCs w:val="24"/>
        </w:rPr>
        <w:t xml:space="preserve"> </w:t>
      </w:r>
    </w:p>
    <w:p w:rsidR="00BF4E3F" w:rsidRPr="00BF4E3F" w:rsidRDefault="00207501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7DBC">
        <w:rPr>
          <w:rFonts w:ascii="Times New Roman" w:hAnsi="Times New Roman"/>
          <w:b/>
          <w:sz w:val="28"/>
          <w:szCs w:val="28"/>
        </w:rPr>
        <w:t>Дубских</w:t>
      </w:r>
      <w:proofErr w:type="spellEnd"/>
      <w:r w:rsidRPr="00667DBC">
        <w:rPr>
          <w:rFonts w:ascii="Times New Roman" w:hAnsi="Times New Roman"/>
          <w:b/>
          <w:sz w:val="28"/>
          <w:szCs w:val="28"/>
        </w:rPr>
        <w:t xml:space="preserve"> А.О</w:t>
      </w:r>
      <w:r w:rsidR="00BF4E3F">
        <w:rPr>
          <w:rFonts w:ascii="Times New Roman" w:hAnsi="Times New Roman"/>
          <w:sz w:val="28"/>
          <w:szCs w:val="28"/>
        </w:rPr>
        <w:t>-</w:t>
      </w:r>
      <w:r w:rsidR="00BF4E3F" w:rsidRPr="00BF4E3F">
        <w:t xml:space="preserve"> </w:t>
      </w:r>
      <w:r w:rsidR="00BF4E3F" w:rsidRPr="00BF4E3F">
        <w:rPr>
          <w:rFonts w:ascii="Times New Roman" w:hAnsi="Times New Roman"/>
          <w:sz w:val="28"/>
          <w:szCs w:val="28"/>
        </w:rPr>
        <w:t xml:space="preserve">врач - нейрохирург Уральского Межтерриториального нейроонкологического центра им. Д. Г. </w:t>
      </w:r>
      <w:proofErr w:type="spellStart"/>
      <w:r w:rsidR="00BF4E3F" w:rsidRPr="00BF4E3F">
        <w:rPr>
          <w:rFonts w:ascii="Times New Roman" w:hAnsi="Times New Roman"/>
          <w:sz w:val="28"/>
          <w:szCs w:val="28"/>
        </w:rPr>
        <w:t>Шефера</w:t>
      </w:r>
      <w:proofErr w:type="spellEnd"/>
    </w:p>
    <w:p w:rsidR="00BF4E3F" w:rsidRPr="00BF4E3F" w:rsidRDefault="00207501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7DBC">
        <w:rPr>
          <w:rFonts w:ascii="Times New Roman" w:hAnsi="Times New Roman"/>
          <w:b/>
          <w:sz w:val="28"/>
          <w:szCs w:val="28"/>
        </w:rPr>
        <w:t>Шуварин</w:t>
      </w:r>
      <w:proofErr w:type="spellEnd"/>
      <w:r w:rsidRPr="00667DBC">
        <w:rPr>
          <w:rFonts w:ascii="Times New Roman" w:hAnsi="Times New Roman"/>
          <w:b/>
          <w:sz w:val="28"/>
          <w:szCs w:val="28"/>
        </w:rPr>
        <w:t xml:space="preserve"> Д.В.</w:t>
      </w:r>
      <w:r w:rsidR="00667DBC">
        <w:rPr>
          <w:rFonts w:ascii="Times New Roman" w:hAnsi="Times New Roman"/>
          <w:sz w:val="28"/>
          <w:szCs w:val="28"/>
        </w:rPr>
        <w:t xml:space="preserve"> -</w:t>
      </w:r>
      <w:r w:rsidRPr="00BF4E3F">
        <w:rPr>
          <w:rFonts w:ascii="Times New Roman" w:hAnsi="Times New Roman"/>
          <w:sz w:val="28"/>
          <w:szCs w:val="28"/>
        </w:rPr>
        <w:t xml:space="preserve"> </w:t>
      </w:r>
      <w:r w:rsidR="00BF4E3F" w:rsidRPr="00BF4E3F">
        <w:rPr>
          <w:rFonts w:ascii="Times New Roman" w:hAnsi="Times New Roman"/>
          <w:sz w:val="28"/>
          <w:szCs w:val="28"/>
        </w:rPr>
        <w:t>заведующий ожоговым отделением ГКБ №40 г. Екатеринбурга</w:t>
      </w:r>
    </w:p>
    <w:p w:rsidR="00BF4E3F" w:rsidRPr="00BF4E3F" w:rsidRDefault="00BF4E3F" w:rsidP="00BF4E3F">
      <w:pPr>
        <w:pStyle w:val="a4"/>
        <w:numPr>
          <w:ilvl w:val="0"/>
          <w:numId w:val="6"/>
        </w:num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667DBC">
        <w:rPr>
          <w:rFonts w:ascii="Times New Roman" w:hAnsi="Times New Roman"/>
          <w:b/>
          <w:bCs/>
          <w:iCs/>
          <w:sz w:val="28"/>
          <w:szCs w:val="28"/>
        </w:rPr>
        <w:t>Казаева</w:t>
      </w:r>
      <w:proofErr w:type="spellEnd"/>
      <w:r w:rsidRPr="00667DBC">
        <w:rPr>
          <w:rFonts w:ascii="Times New Roman" w:hAnsi="Times New Roman"/>
          <w:b/>
          <w:bCs/>
          <w:iCs/>
          <w:sz w:val="28"/>
          <w:szCs w:val="28"/>
        </w:rPr>
        <w:t xml:space="preserve"> Александра Вячеславовна</w:t>
      </w:r>
      <w:r w:rsidRPr="00BF4E3F">
        <w:rPr>
          <w:rFonts w:ascii="Times New Roman" w:hAnsi="Times New Roman"/>
          <w:bCs/>
          <w:iCs/>
          <w:sz w:val="28"/>
          <w:szCs w:val="28"/>
        </w:rPr>
        <w:t>,</w:t>
      </w:r>
      <w:r w:rsidRPr="00BF4E3F">
        <w:rPr>
          <w:rFonts w:ascii="Times New Roman" w:hAnsi="Times New Roman"/>
          <w:sz w:val="28"/>
          <w:szCs w:val="28"/>
        </w:rPr>
        <w:t xml:space="preserve"> старший преподаватель кафедры педагогики и психологии ГБОУ ВПО «Уральский государственный медицинский университет» Минздрава России, клинический психолог </w:t>
      </w:r>
      <w:r w:rsidRPr="00BF4E3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МБУ "ЦГБ №2 </w:t>
      </w:r>
      <w:proofErr w:type="spellStart"/>
      <w:r w:rsidRPr="00BF4E3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им.А.А.Миславского</w:t>
      </w:r>
      <w:proofErr w:type="spellEnd"/>
      <w:r w:rsidRPr="00BF4E3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» г. Екатеринбург</w:t>
      </w:r>
    </w:p>
    <w:p w:rsidR="00BF4E3F" w:rsidRPr="00BF4E3F" w:rsidRDefault="00BF4E3F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667DBC">
        <w:rPr>
          <w:rFonts w:ascii="Times New Roman" w:hAnsi="Times New Roman"/>
          <w:b/>
          <w:color w:val="000000"/>
          <w:sz w:val="28"/>
          <w:szCs w:val="28"/>
        </w:rPr>
        <w:t>Куприянова Инесса Николаевна</w:t>
      </w:r>
      <w:r w:rsidRPr="00BF4E3F">
        <w:rPr>
          <w:rFonts w:ascii="Times New Roman" w:hAnsi="Times New Roman"/>
          <w:color w:val="000000"/>
          <w:sz w:val="28"/>
          <w:szCs w:val="28"/>
        </w:rPr>
        <w:t xml:space="preserve">, кандидат медицинских наук, терапия, гастроэнтерология ВГОУ ВО УГМУ </w:t>
      </w:r>
      <w:proofErr w:type="spellStart"/>
      <w:r w:rsidRPr="00BF4E3F">
        <w:rPr>
          <w:rFonts w:ascii="Times New Roman" w:hAnsi="Times New Roman"/>
          <w:color w:val="000000"/>
          <w:sz w:val="28"/>
          <w:szCs w:val="28"/>
        </w:rPr>
        <w:t>Минзддрава</w:t>
      </w:r>
      <w:proofErr w:type="spellEnd"/>
      <w:r w:rsidRPr="00BF4E3F">
        <w:rPr>
          <w:rFonts w:ascii="Times New Roman" w:hAnsi="Times New Roman"/>
          <w:color w:val="000000"/>
          <w:sz w:val="28"/>
          <w:szCs w:val="28"/>
        </w:rPr>
        <w:t xml:space="preserve"> России</w:t>
      </w:r>
    </w:p>
    <w:p w:rsidR="00BF4E3F" w:rsidRPr="00BF4E3F" w:rsidRDefault="00BF4E3F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67DBC">
        <w:rPr>
          <w:rFonts w:ascii="Times New Roman" w:hAnsi="Times New Roman"/>
          <w:b/>
          <w:sz w:val="28"/>
          <w:szCs w:val="28"/>
        </w:rPr>
        <w:t>Русакова</w:t>
      </w:r>
      <w:proofErr w:type="spellEnd"/>
      <w:r w:rsidRPr="00667DBC">
        <w:rPr>
          <w:rFonts w:ascii="Times New Roman" w:hAnsi="Times New Roman"/>
          <w:b/>
          <w:sz w:val="28"/>
          <w:szCs w:val="28"/>
        </w:rPr>
        <w:t xml:space="preserve"> Ирина Владимировна</w:t>
      </w:r>
      <w:r w:rsidRPr="00BF4E3F">
        <w:rPr>
          <w:rFonts w:ascii="Times New Roman" w:hAnsi="Times New Roman"/>
          <w:sz w:val="28"/>
          <w:szCs w:val="28"/>
        </w:rPr>
        <w:t xml:space="preserve">, </w:t>
      </w:r>
      <w:r w:rsidRPr="00BF4E3F">
        <w:rPr>
          <w:rFonts w:ascii="Times New Roman" w:eastAsia="Calibri" w:hAnsi="Times New Roman"/>
          <w:bCs/>
          <w:sz w:val="28"/>
          <w:szCs w:val="28"/>
        </w:rPr>
        <w:t>кандидат медицинских наук, доцент кафедры «Организация здравоохранения и общественное здоровье» ФГБОУ ВО «Уральский государственный медицинский университет»</w:t>
      </w:r>
    </w:p>
    <w:p w:rsidR="00C81770" w:rsidRPr="00BF4E3F" w:rsidRDefault="00C81770" w:rsidP="00BF4E3F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207501" w:rsidRDefault="00FC0BFA" w:rsidP="00F82D91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207501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207501" w:rsidRPr="00207501">
        <w:rPr>
          <w:sz w:val="28"/>
          <w:szCs w:val="28"/>
          <w:lang w:eastAsia="ru-RU"/>
        </w:rPr>
        <w:t>специалитет</w:t>
      </w:r>
      <w:proofErr w:type="spellEnd"/>
      <w:r w:rsidR="00207501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"Хирургия</w:t>
      </w:r>
      <w:r w:rsidR="00D8667A">
        <w:rPr>
          <w:sz w:val="28"/>
          <w:szCs w:val="28"/>
          <w:lang w:eastAsia="ru-RU"/>
        </w:rPr>
        <w:t>»</w:t>
      </w:r>
      <w:r w:rsidR="00207501" w:rsidRPr="00207501">
        <w:rPr>
          <w:sz w:val="28"/>
          <w:szCs w:val="28"/>
        </w:rPr>
        <w:t xml:space="preserve"> </w:t>
      </w:r>
    </w:p>
    <w:p w:rsidR="00F82D91" w:rsidRDefault="00F82D91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хирургической помощи</w:t>
      </w:r>
      <w:r w:rsidR="00D532B0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23E4" w:rsidRPr="00ED364E" w:rsidRDefault="00FC0BFA" w:rsidP="00ED364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>
        <w:rPr>
          <w:rFonts w:ascii="Times New Roman" w:hAnsi="Times New Roman"/>
          <w:b/>
          <w:sz w:val="28"/>
          <w:szCs w:val="28"/>
        </w:rPr>
        <w:t xml:space="preserve">. 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>Современн</w:t>
      </w:r>
      <w:r w:rsidR="00E755E8" w:rsidRPr="00ED364E">
        <w:rPr>
          <w:rFonts w:ascii="Times New Roman" w:hAnsi="Times New Roman"/>
          <w:color w:val="131313"/>
          <w:sz w:val="28"/>
          <w:szCs w:val="28"/>
        </w:rPr>
        <w:t xml:space="preserve">ую хирургию отличает невероятный прогресс, 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>активно используются</w:t>
      </w:r>
      <w:r w:rsidR="00E755E8" w:rsidRPr="00ED364E">
        <w:rPr>
          <w:rFonts w:ascii="Times New Roman" w:hAnsi="Times New Roman"/>
          <w:color w:val="131313"/>
          <w:sz w:val="28"/>
          <w:szCs w:val="28"/>
        </w:rPr>
        <w:t xml:space="preserve"> 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 xml:space="preserve"> достижения биохимии, иммунологии, кибернетики, электроники, многих других отраслей фундаментальной и прикладной науки. </w:t>
      </w:r>
      <w:r w:rsidR="00E755E8" w:rsidRPr="00ED364E">
        <w:rPr>
          <w:rFonts w:ascii="Times New Roman" w:hAnsi="Times New Roman"/>
          <w:color w:val="131313"/>
          <w:sz w:val="28"/>
          <w:szCs w:val="28"/>
        </w:rPr>
        <w:t>Оп</w:t>
      </w:r>
      <w:r w:rsidR="00CB7ABB" w:rsidRPr="00ED364E">
        <w:rPr>
          <w:rFonts w:ascii="Times New Roman" w:hAnsi="Times New Roman"/>
          <w:color w:val="131313"/>
          <w:sz w:val="28"/>
          <w:szCs w:val="28"/>
        </w:rPr>
        <w:t xml:space="preserve">ерационные оборудуются новейшей электронной и оптической аппаратурой, компьютерами. 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Внедрение в современную хирургию ультразвуковых технологий исследования, ядерного магнитного резонанса, компьютерной томографии, цифровой, или компьютерной, ангиографии позволяет в огромной степени обезопасить процесс обследования больного. 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 xml:space="preserve">Освоение программы, отражающей достижения современной хирургии, позволит врачу хирургу 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 вовремя ставить точный топический диагноз, состав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>лять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 план лечебных мероприятий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 xml:space="preserve">, 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>определ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>ять</w:t>
      </w:r>
      <w:r w:rsidR="000C1C2D" w:rsidRPr="00ED364E">
        <w:rPr>
          <w:rFonts w:ascii="Times New Roman" w:hAnsi="Times New Roman"/>
          <w:color w:val="131313"/>
          <w:sz w:val="28"/>
          <w:szCs w:val="28"/>
        </w:rPr>
        <w:t xml:space="preserve"> основных задач оперативного вмешательства</w:t>
      </w:r>
      <w:r w:rsidR="00ED364E" w:rsidRPr="00ED364E">
        <w:rPr>
          <w:rFonts w:ascii="Times New Roman" w:hAnsi="Times New Roman"/>
          <w:color w:val="131313"/>
          <w:sz w:val="28"/>
          <w:szCs w:val="28"/>
        </w:rPr>
        <w:t>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A33F73" w:rsidP="00A33F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3F73">
        <w:rPr>
          <w:rFonts w:ascii="Times New Roman" w:hAnsi="Times New Roman"/>
          <w:sz w:val="28"/>
          <w:szCs w:val="28"/>
        </w:rPr>
        <w:t xml:space="preserve">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A33F73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A33F73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</w:t>
      </w:r>
      <w:r>
        <w:rPr>
          <w:rFonts w:ascii="Times New Roman" w:hAnsi="Times New Roman"/>
          <w:sz w:val="28"/>
          <w:szCs w:val="28"/>
        </w:rPr>
        <w:t>риближенных к реальным условиям;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D8667A">
        <w:rPr>
          <w:rFonts w:ascii="Times New Roman" w:hAnsi="Times New Roman"/>
          <w:sz w:val="28"/>
          <w:szCs w:val="28"/>
        </w:rPr>
        <w:t>хирургии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ED364E" w:rsidRPr="00B70A35" w:rsidRDefault="00ED364E" w:rsidP="00ED364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>
        <w:rPr>
          <w:rFonts w:ascii="Times New Roman" w:hAnsi="Times New Roman"/>
          <w:sz w:val="28"/>
          <w:szCs w:val="28"/>
        </w:rPr>
        <w:t>Избранные</w:t>
      </w:r>
      <w:r w:rsidRPr="00A22DF8">
        <w:rPr>
          <w:rFonts w:ascii="Times New Roman" w:hAnsi="Times New Roman"/>
          <w:sz w:val="28"/>
          <w:szCs w:val="28"/>
        </w:rPr>
        <w:t xml:space="preserve"> вопросы </w:t>
      </w:r>
      <w:r>
        <w:rPr>
          <w:rFonts w:ascii="Times New Roman" w:hAnsi="Times New Roman"/>
          <w:sz w:val="28"/>
          <w:szCs w:val="28"/>
        </w:rPr>
        <w:t>хирургии»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>
        <w:rPr>
          <w:rFonts w:ascii="Times New Roman" w:hAnsi="Times New Roman"/>
          <w:bCs/>
          <w:sz w:val="28"/>
          <w:szCs w:val="28"/>
        </w:rPr>
        <w:t>«Врач хирург»,</w:t>
      </w:r>
      <w:r w:rsidRPr="002075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утвержденному приказом Министерства труда и социальной защиты Российской Федерации от 26 ноября 2018 года N 743н </w:t>
      </w:r>
      <w:r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редакции, введенной в действие с 2 февраля 2019 года приказом Минтруда России </w:t>
      </w:r>
      <w:r w:rsidRPr="00B70A35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26 декабря 2018 года N 849н.)</w:t>
      </w:r>
    </w:p>
    <w:p w:rsidR="00ED364E" w:rsidRPr="00C00D5C" w:rsidRDefault="00ED364E" w:rsidP="00ED364E">
      <w:pPr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D364E" w:rsidRPr="00BF4E3F" w:rsidRDefault="00ED364E" w:rsidP="00ED364E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BF4E3F">
        <w:rPr>
          <w:rFonts w:ascii="Times New Roman" w:hAnsi="Times New Roman"/>
          <w:sz w:val="28"/>
          <w:szCs w:val="28"/>
        </w:rPr>
        <w:t xml:space="preserve">Проведение медицинского обследования пациентов в целях выявления хирургических заболеваний и (или) состояний и установления </w:t>
      </w:r>
      <w:proofErr w:type="gramStart"/>
      <w:r w:rsidRPr="00BF4E3F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B11">
        <w:rPr>
          <w:rFonts w:ascii="Times New Roman" w:hAnsi="Times New Roman"/>
          <w:sz w:val="28"/>
          <w:szCs w:val="28"/>
        </w:rPr>
        <w:t xml:space="preserve"> </w:t>
      </w:r>
      <w:r w:rsidRPr="0061561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615619">
        <w:rPr>
          <w:rFonts w:ascii="Times New Roman" w:hAnsi="Times New Roman"/>
          <w:b/>
          <w:sz w:val="28"/>
          <w:szCs w:val="28"/>
        </w:rPr>
        <w:t>код А/01.8)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 xml:space="preserve">- Осмотр и </w:t>
      </w:r>
      <w:proofErr w:type="spellStart"/>
      <w:r w:rsidRPr="001E02D7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1E02D7">
        <w:rPr>
          <w:rFonts w:ascii="Times New Roman" w:hAnsi="Times New Roman"/>
          <w:sz w:val="28"/>
          <w:szCs w:val="28"/>
        </w:rPr>
        <w:t xml:space="preserve"> обследование пациентов с хирургическими заболеваниями и (или) состояниями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Формулирование предварительного диагноза и составление плана лабораторных и инструментальных обследований пациентов с хирургическими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Интерпретация результатов осмотров, лабораторных и инструментальных исследований пациентов с хирургическими заболеваниями и (или) состояниями</w:t>
      </w:r>
    </w:p>
    <w:p w:rsidR="00ED364E" w:rsidRPr="001E02D7" w:rsidRDefault="00ED364E" w:rsidP="00ED364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Назначение лечения пациентам с хирургическими заболеваниями и (или) состояниями, контроль его эффективности и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619">
        <w:rPr>
          <w:rFonts w:ascii="Times New Roman" w:hAnsi="Times New Roman"/>
          <w:b/>
          <w:sz w:val="28"/>
          <w:szCs w:val="28"/>
        </w:rPr>
        <w:t>(код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619">
        <w:rPr>
          <w:rFonts w:ascii="Times New Roman" w:hAnsi="Times New Roman"/>
          <w:b/>
          <w:sz w:val="28"/>
          <w:szCs w:val="28"/>
        </w:rPr>
        <w:t>А/02.8)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Оценка тяжести состояния пациента с хирургическими заболеваниями и (или) состояниями</w:t>
      </w:r>
    </w:p>
    <w:p w:rsidR="00ED364E" w:rsidRPr="001E02D7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Разработка плана лечения пациентов с хирургическими заболеваниями и (или)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ED364E" w:rsidRDefault="00ED364E" w:rsidP="00ED364E">
      <w:pPr>
        <w:rPr>
          <w:rFonts w:ascii="Times New Roman" w:hAnsi="Times New Roman"/>
          <w:sz w:val="28"/>
          <w:szCs w:val="28"/>
        </w:rPr>
      </w:pPr>
      <w:r w:rsidRPr="001E02D7">
        <w:rPr>
          <w:rFonts w:ascii="Times New Roman" w:hAnsi="Times New Roman"/>
          <w:sz w:val="28"/>
          <w:szCs w:val="28"/>
        </w:rPr>
        <w:t>- Выполнять хирургические вмешательства, лечебные манипуляции при оказании первичной медико-санитарной помощи пациентам с хирургическими заболеваниями и (или) состояниями в амбулаторных условиях в соответствии с требуемыми профессиональным стандартом необходимыми умениями.</w:t>
      </w:r>
    </w:p>
    <w:p w:rsidR="00ED364E" w:rsidRPr="00B67384" w:rsidRDefault="00ED364E" w:rsidP="00ED364E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-Оказывать медицинскую помощь пациентам с хирургическими заболеваниями и (или) состояниями в неотложной форме,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</w:r>
    </w:p>
    <w:p w:rsidR="00ED364E" w:rsidRPr="00B67384" w:rsidRDefault="00ED364E" w:rsidP="00ED364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 xml:space="preserve"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 </w:t>
      </w:r>
      <w:r w:rsidRPr="00615619">
        <w:rPr>
          <w:rFonts w:ascii="Times New Roman" w:hAnsi="Times New Roman"/>
          <w:b/>
          <w:sz w:val="28"/>
          <w:szCs w:val="28"/>
        </w:rPr>
        <w:t>(код А/05.8)</w:t>
      </w:r>
    </w:p>
    <w:p w:rsidR="00ED364E" w:rsidRPr="00B67384" w:rsidRDefault="00ED364E" w:rsidP="00ED364E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>- Выполнять работы по обеспечению внутреннего контроля качества и безопасности медицинской деятельности</w:t>
      </w:r>
    </w:p>
    <w:p w:rsidR="00ED364E" w:rsidRPr="00B67384" w:rsidRDefault="00ED364E" w:rsidP="00ED364E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 xml:space="preserve">Оказание специализированной медицинской помощи в стационарных условиях и в условиях дневного стационара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384">
        <w:rPr>
          <w:rFonts w:ascii="Times New Roman" w:hAnsi="Times New Roman"/>
          <w:sz w:val="28"/>
          <w:szCs w:val="28"/>
        </w:rPr>
        <w:t xml:space="preserve"> пациентам с хирургическими заболеваниями и (или) состояниями, контроль его эффективности и безопасности профилю "хирургия </w:t>
      </w:r>
      <w:r w:rsidRPr="00615619">
        <w:rPr>
          <w:rFonts w:ascii="Times New Roman" w:hAnsi="Times New Roman"/>
          <w:b/>
          <w:sz w:val="28"/>
          <w:szCs w:val="28"/>
        </w:rPr>
        <w:t>(код В/03.8)</w:t>
      </w:r>
    </w:p>
    <w:p w:rsidR="00ED364E" w:rsidRPr="00B67384" w:rsidRDefault="00ED364E" w:rsidP="00ED364E">
      <w:pPr>
        <w:rPr>
          <w:rFonts w:ascii="Times New Roman" w:hAnsi="Times New Roman"/>
          <w:sz w:val="28"/>
          <w:szCs w:val="28"/>
        </w:rPr>
      </w:pPr>
      <w:r w:rsidRPr="00B67384">
        <w:rPr>
          <w:rFonts w:ascii="Times New Roman" w:hAnsi="Times New Roman"/>
          <w:sz w:val="28"/>
          <w:szCs w:val="28"/>
        </w:rPr>
        <w:t xml:space="preserve">- Выполнять хирургические вмешательства и лечебные манипуляции при хирургических заболеваниях и (или) состояниях в стационарных условиях </w:t>
      </w:r>
      <w:r>
        <w:rPr>
          <w:rFonts w:ascii="Times New Roman" w:hAnsi="Times New Roman"/>
          <w:sz w:val="28"/>
          <w:szCs w:val="28"/>
        </w:rPr>
        <w:t xml:space="preserve">в соответствии с перечнем </w:t>
      </w:r>
      <w:r w:rsidRPr="00B67384">
        <w:rPr>
          <w:rFonts w:ascii="Times New Roman" w:hAnsi="Times New Roman"/>
          <w:sz w:val="28"/>
          <w:szCs w:val="28"/>
        </w:rPr>
        <w:t>хирургически</w:t>
      </w:r>
      <w:r>
        <w:rPr>
          <w:rFonts w:ascii="Times New Roman" w:hAnsi="Times New Roman"/>
          <w:sz w:val="28"/>
          <w:szCs w:val="28"/>
        </w:rPr>
        <w:t>х</w:t>
      </w:r>
      <w:r w:rsidRPr="00B67384">
        <w:rPr>
          <w:rFonts w:ascii="Times New Roman" w:hAnsi="Times New Roman"/>
          <w:sz w:val="28"/>
          <w:szCs w:val="28"/>
        </w:rPr>
        <w:t xml:space="preserve"> вмешательств и лечебны</w:t>
      </w:r>
      <w:r>
        <w:rPr>
          <w:rFonts w:ascii="Times New Roman" w:hAnsi="Times New Roman"/>
          <w:sz w:val="28"/>
          <w:szCs w:val="28"/>
        </w:rPr>
        <w:t>х манипуляций согласно профессиональному стандарту Врач -хирург.</w:t>
      </w:r>
    </w:p>
    <w:p w:rsidR="00ED364E" w:rsidRDefault="00ED364E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Pr="001D737C" w:rsidRDefault="00615619" w:rsidP="00ED364E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="00ED364E" w:rsidRPr="00207501">
        <w:rPr>
          <w:sz w:val="28"/>
          <w:szCs w:val="28"/>
          <w:lang w:eastAsia="ru-RU"/>
        </w:rPr>
        <w:t>специалитет</w:t>
      </w:r>
      <w:proofErr w:type="spellEnd"/>
      <w:r w:rsidR="00ED364E" w:rsidRPr="00207501">
        <w:rPr>
          <w:sz w:val="28"/>
          <w:szCs w:val="28"/>
          <w:lang w:eastAsia="ru-RU"/>
        </w:rPr>
        <w:t xml:space="preserve"> по специальности "Лечебное дело" или "Педиатрия" и подготовка в интернатуре и (или) в ординатуре ординатуры по специальности "Хирургия</w:t>
      </w:r>
      <w:r w:rsidR="00D8667A">
        <w:rPr>
          <w:sz w:val="28"/>
          <w:szCs w:val="28"/>
          <w:lang w:eastAsia="ru-RU"/>
        </w:rPr>
        <w:t>»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6C9" w:rsidRPr="001376C9" w:rsidRDefault="001376C9" w:rsidP="00137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>Календарный график</w:t>
      </w:r>
      <w:r w:rsidRPr="001376C9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1376C9" w:rsidRPr="001376C9" w:rsidRDefault="001376C9" w:rsidP="00137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19.04.2021 – 17</w:t>
      </w:r>
      <w:r w:rsidRPr="001376C9">
        <w:rPr>
          <w:rFonts w:ascii="Times New Roman" w:hAnsi="Times New Roman"/>
          <w:sz w:val="28"/>
          <w:szCs w:val="28"/>
        </w:rPr>
        <w:t>.05.2021</w:t>
      </w:r>
    </w:p>
    <w:p w:rsidR="000935F7" w:rsidRDefault="001376C9" w:rsidP="00137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01.11.2021 – 29</w:t>
      </w:r>
      <w:bookmarkStart w:id="3" w:name="_GoBack"/>
      <w:bookmarkEnd w:id="3"/>
      <w:r w:rsidRPr="001376C9">
        <w:rPr>
          <w:rFonts w:ascii="Times New Roman" w:hAnsi="Times New Roman"/>
          <w:sz w:val="28"/>
          <w:szCs w:val="28"/>
        </w:rPr>
        <w:t>.11.2021</w:t>
      </w: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15619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935F7" w:rsidP="000935F7">
            <w:pPr>
              <w:rPr>
                <w:rFonts w:ascii="Times New Roman" w:hAnsi="Times New Roman"/>
                <w:sz w:val="28"/>
                <w:szCs w:val="28"/>
              </w:rPr>
            </w:pPr>
            <w:r w:rsidRPr="007257B9">
              <w:rPr>
                <w:rFonts w:ascii="Times New Roman" w:hAnsi="Times New Roman"/>
                <w:sz w:val="28"/>
                <w:szCs w:val="28"/>
              </w:rPr>
              <w:t>Нормативно- правовые основы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935F7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C23">
              <w:rPr>
                <w:rFonts w:ascii="Times New Roman" w:hAnsi="Times New Roman"/>
                <w:sz w:val="28"/>
                <w:szCs w:val="28"/>
              </w:rPr>
              <w:t>Интервенционные технологии в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0935F7" w:rsidRDefault="000935F7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35F7">
              <w:rPr>
                <w:rFonts w:ascii="Times New Roman" w:hAnsi="Times New Roman"/>
                <w:sz w:val="28"/>
                <w:szCs w:val="28"/>
              </w:rPr>
              <w:t>Малоинвазивная хирургия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0935F7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FE0">
              <w:rPr>
                <w:rFonts w:ascii="Times New Roman" w:hAnsi="Times New Roman"/>
                <w:sz w:val="28"/>
                <w:szCs w:val="28"/>
              </w:rPr>
              <w:t>Хирургическое лечение патологии позвоночника при остеопорозе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022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7257B9" w:rsidRDefault="00FC0BFA" w:rsidP="007257B9">
      <w:pPr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257B9" w:rsidRPr="007257B9">
        <w:rPr>
          <w:rFonts w:ascii="Times New Roman" w:hAnsi="Times New Roman"/>
          <w:b/>
          <w:sz w:val="28"/>
          <w:szCs w:val="28"/>
        </w:rPr>
        <w:t>Нормативно- правовые основы деятельности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  <w:r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- 9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)- 2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>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Практические задания</w:t>
      </w:r>
      <w:r w:rsidR="00615619">
        <w:rPr>
          <w:rFonts w:ascii="Times New Roman" w:hAnsi="Times New Roman"/>
          <w:sz w:val="28"/>
          <w:szCs w:val="28"/>
        </w:rPr>
        <w:t>(ОСК)</w:t>
      </w:r>
      <w:r w:rsidRPr="009172B0">
        <w:rPr>
          <w:rFonts w:ascii="Times New Roman" w:hAnsi="Times New Roman"/>
          <w:sz w:val="28"/>
          <w:szCs w:val="28"/>
        </w:rPr>
        <w:t xml:space="preserve">- 4 </w:t>
      </w:r>
      <w:proofErr w:type="spellStart"/>
      <w:r w:rsidRPr="009172B0">
        <w:rPr>
          <w:rFonts w:ascii="Times New Roman" w:hAnsi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Самоподготовка-21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Pr="00634E4C" w:rsidRDefault="007257B9" w:rsidP="007257B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E4C">
        <w:rPr>
          <w:rFonts w:ascii="Times New Roman" w:hAnsi="Times New Roman"/>
          <w:b/>
          <w:color w:val="000000"/>
          <w:sz w:val="28"/>
          <w:szCs w:val="28"/>
        </w:rPr>
        <w:t xml:space="preserve">Нормативно- правовые основы </w:t>
      </w:r>
      <w:r>
        <w:rPr>
          <w:rFonts w:ascii="Times New Roman" w:hAnsi="Times New Roman"/>
          <w:b/>
          <w:color w:val="000000"/>
          <w:sz w:val="28"/>
          <w:szCs w:val="28"/>
        </w:rPr>
        <w:t>деятельности.</w:t>
      </w: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615619" w:rsidP="0061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257B9" w:rsidRPr="009172B0" w:rsidTr="007257B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F7644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0935F7" w:rsidRPr="00C46D16">
        <w:rPr>
          <w:rFonts w:ascii="Times New Roman" w:hAnsi="Times New Roman"/>
          <w:b/>
          <w:sz w:val="28"/>
          <w:szCs w:val="28"/>
        </w:rPr>
        <w:t>Интервенционные технологии в хирургии</w:t>
      </w:r>
    </w:p>
    <w:p w:rsidR="000935F7" w:rsidRDefault="000935F7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-4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615619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0935F7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35F7">
              <w:rPr>
                <w:rFonts w:ascii="Times New Roman" w:hAnsi="Times New Roman"/>
                <w:sz w:val="28"/>
                <w:szCs w:val="28"/>
              </w:rPr>
              <w:t>Общие аспекты интервенционных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0935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0935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935F7" w:rsidRDefault="000935F7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35F7">
              <w:rPr>
                <w:rFonts w:ascii="Times New Roman" w:hAnsi="Times New Roman"/>
                <w:sz w:val="28"/>
                <w:szCs w:val="28"/>
              </w:rPr>
              <w:t xml:space="preserve">Биопсия в эндоскопии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0935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0935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0935F7" w:rsidRDefault="000935F7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F7">
              <w:rPr>
                <w:rFonts w:ascii="Times New Roman" w:hAnsi="Times New Roman"/>
                <w:sz w:val="28"/>
                <w:szCs w:val="28"/>
              </w:rPr>
              <w:t>Стентирование</w:t>
            </w:r>
            <w:proofErr w:type="spellEnd"/>
            <w:r w:rsidRPr="000935F7">
              <w:rPr>
                <w:rFonts w:ascii="Times New Roman" w:hAnsi="Times New Roman"/>
                <w:sz w:val="28"/>
                <w:szCs w:val="28"/>
              </w:rPr>
              <w:t xml:space="preserve"> в онкологии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935F7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935F7" w:rsidRPr="00C46D16">
        <w:rPr>
          <w:rFonts w:ascii="Times New Roman" w:hAnsi="Times New Roman"/>
          <w:b/>
          <w:sz w:val="28"/>
          <w:szCs w:val="28"/>
        </w:rPr>
        <w:t>Малоинвазивная хирургия позвоночника</w:t>
      </w:r>
      <w:r w:rsidR="000935F7"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935F7" w:rsidRDefault="000935F7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B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4B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270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B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15619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5D57C4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57C4">
              <w:rPr>
                <w:rFonts w:ascii="Times New Roman" w:hAnsi="Times New Roman"/>
                <w:sz w:val="28"/>
                <w:szCs w:val="28"/>
              </w:rPr>
              <w:t>Малоинвазивная хирургия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5D57C4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57C4">
              <w:rPr>
                <w:rFonts w:ascii="Times New Roman" w:hAnsi="Times New Roman"/>
                <w:sz w:val="28"/>
                <w:szCs w:val="28"/>
              </w:rPr>
              <w:t>Чрескожные</w:t>
            </w:r>
            <w:proofErr w:type="spellEnd"/>
            <w:r w:rsidRPr="005D57C4">
              <w:rPr>
                <w:rFonts w:ascii="Times New Roman" w:hAnsi="Times New Roman"/>
                <w:sz w:val="28"/>
                <w:szCs w:val="28"/>
              </w:rPr>
              <w:t xml:space="preserve"> хирургические вмешательства при лечении дегенеративно-дистрофических заболеваний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5D57C4" w:rsidRDefault="005D57C4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57C4">
              <w:rPr>
                <w:rFonts w:ascii="Times New Roman" w:hAnsi="Times New Roman"/>
                <w:sz w:val="28"/>
                <w:szCs w:val="28"/>
              </w:rPr>
              <w:t>Эндоскопическая хирургия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B032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4B0324" w:rsidRPr="00A63C23">
        <w:rPr>
          <w:rFonts w:ascii="Times New Roman" w:hAnsi="Times New Roman"/>
          <w:b/>
          <w:sz w:val="28"/>
          <w:szCs w:val="28"/>
        </w:rPr>
        <w:t>Хирургическое лечение патологии позвоночника при остеопорозе</w:t>
      </w:r>
    </w:p>
    <w:p w:rsidR="004B0324" w:rsidRDefault="004B0324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2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192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92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192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15619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D16">
              <w:rPr>
                <w:rFonts w:ascii="Times New Roman" w:hAnsi="Times New Roman"/>
                <w:sz w:val="28"/>
                <w:szCs w:val="28"/>
              </w:rPr>
              <w:t>Хирургическое лечение патологии позвоночника при остеопорозе</w:t>
            </w:r>
            <w:r w:rsidRPr="00FF4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19241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D16">
              <w:rPr>
                <w:rFonts w:ascii="Times New Roman" w:hAnsi="Times New Roman"/>
                <w:sz w:val="28"/>
                <w:szCs w:val="28"/>
              </w:rPr>
              <w:t xml:space="preserve">Методы аугментации </w:t>
            </w:r>
            <w:proofErr w:type="spellStart"/>
            <w:r w:rsidRPr="00C46D16">
              <w:rPr>
                <w:rFonts w:ascii="Times New Roman" w:hAnsi="Times New Roman"/>
                <w:sz w:val="28"/>
                <w:szCs w:val="28"/>
              </w:rPr>
              <w:t>позвонончика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92413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4B0324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D16">
              <w:rPr>
                <w:rFonts w:ascii="Times New Roman" w:hAnsi="Times New Roman"/>
                <w:sz w:val="28"/>
                <w:szCs w:val="28"/>
              </w:rPr>
              <w:t>Хирургическое лечение ожогов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19241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19241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5C" w:rsidRPr="006D6770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«Общая врачебная практика (семейная медицина)» является неотъемлемым приложением к рабочей программе дисциплины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Современные вопросы хирургии».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615619" w:rsidRPr="00615619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615619" w:rsidRPr="00615619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615619" w:rsidRPr="00615619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615619" w:rsidRPr="00615619" w:rsidRDefault="00615619" w:rsidP="00615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6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6D6770" w:rsidRDefault="00615619" w:rsidP="0061561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</w:t>
      </w:r>
      <w:r w:rsidR="006D6770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–</w:t>
      </w:r>
    </w:p>
    <w:p w:rsidR="00615619" w:rsidRPr="006D6770" w:rsidRDefault="00615619" w:rsidP="00615619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D6770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D6770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Алгоритм сообщения плохих новостей. Работа с болью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Тонкоигольная биопсия под УЗ-контролем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Стентирование</w:t>
      </w:r>
      <w:proofErr w:type="spellEnd"/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онкологии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Малоинвазивная хирургия позвоночника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1561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Хирургическое лечение патологии позвоночника при остеопорозе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типы датчиков используются в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эхоэндоскопах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радиальные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конвексные</w:t>
      </w:r>
      <w:proofErr w:type="spellEnd"/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фазированые</w:t>
      </w:r>
      <w:proofErr w:type="spellEnd"/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вмешательства можно выполнять под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эндосонографическим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контролем: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тонкоигольные пункции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дренирующие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операции(</w:t>
      </w:r>
      <w:proofErr w:type="gram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дренирование кист)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блокада и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нейролизис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чревного сплетения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противопоказания существуют к лечебным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эндосоногорафическим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вмешательствам: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отсутствие информированного согласия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тяжелое состояние пациента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отсутствие возможности безопасно провести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эхоэндоскоп</w:t>
      </w:r>
      <w:proofErr w:type="spellEnd"/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осложнения возможны во время лечебных вмешательств под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эндосонографическим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контролем: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перфорации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кровотечения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панкреатит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кисты поджелудочной железы подлежат дренированию под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эндосонографическим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контролем: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кисты диаметром более 5см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четкой сформированной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капсулыкисты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имеется интерпозиция сосудов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кисты менее 3см в диаметре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виды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стентов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существуют: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металлические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пластиковые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биодеградирующие</w:t>
      </w:r>
      <w:proofErr w:type="spellEnd"/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модификации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стентов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существуют: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покрытые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непокрытые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частично покрытые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виды контроля (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установки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стента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существуют: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рентгенологический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эндоскопический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комбинированный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интраоперационный</w:t>
      </w:r>
      <w:proofErr w:type="spellEnd"/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Какое осложнения можно ожидать, если установить </w:t>
      </w:r>
      <w:proofErr w:type="spellStart"/>
      <w:proofErr w:type="gram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стент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покрытый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нитиноловый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холедох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не расширенном главном панкреатическом протоке.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о.панкреатит</w:t>
      </w:r>
      <w:proofErr w:type="spellEnd"/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 холецистит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кровотечение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перфорацию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ли устанавливать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ширяющиеся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нитиноловые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стенты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непокрытые) при неподтвержденном онкологическом процессе: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№11.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вид игл предпочтителен для получения как цитологического </w:t>
      </w:r>
      <w:proofErr w:type="gram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материала</w:t>
      </w:r>
      <w:proofErr w:type="gram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и гистологического: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аспирационные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режущие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модифицированные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№12.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вид морфологического исследования более информативен при подозрении на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лимфопролиферативное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заболевание: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гистологическое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цитологическое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№13.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виды биопсии при эндоскопическом исследовании существуют: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классическая диагностическая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прицельная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№14. 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Какой вид биопсии чаще всего применяется при обычном диагностическом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исселдовании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простая щипковая биопсия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петлевая биопсия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забор жидкости</w:t>
      </w:r>
    </w:p>
    <w:p w:rsid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56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156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Pr="00615619" w:rsidRDefault="00615619" w:rsidP="00615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5619" w:rsidRDefault="00615619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6770" w:rsidRDefault="006D6770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6770" w:rsidRPr="00D5095C" w:rsidRDefault="006D6770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667A" w:rsidRDefault="00D5095C" w:rsidP="00D8667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D8667A">
        <w:rPr>
          <w:rFonts w:ascii="Times New Roman" w:hAnsi="Times New Roman"/>
          <w:sz w:val="28"/>
          <w:szCs w:val="28"/>
        </w:rPr>
        <w:t xml:space="preserve"> </w:t>
      </w:r>
    </w:p>
    <w:p w:rsidR="00D8667A" w:rsidRPr="00D8667A" w:rsidRDefault="00D8667A" w:rsidP="00D8667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667A" w:rsidRDefault="00D8667A" w:rsidP="00D8667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F6994">
        <w:rPr>
          <w:rFonts w:ascii="Times New Roman" w:hAnsi="Times New Roman"/>
          <w:sz w:val="28"/>
          <w:szCs w:val="28"/>
        </w:rPr>
        <w:t>Иллюстрированное руководство по эндоскопической хирургии / Под редакцией С.И. Емельянова. - М.: Медицинское информационное агентство, 2013. - 222 c.</w:t>
      </w:r>
    </w:p>
    <w:p w:rsidR="00D8667A" w:rsidRDefault="00D8667A" w:rsidP="00D8667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11330">
        <w:rPr>
          <w:rFonts w:ascii="Times New Roman" w:hAnsi="Times New Roman"/>
          <w:sz w:val="28"/>
          <w:szCs w:val="28"/>
        </w:rPr>
        <w:t xml:space="preserve">80 лекций по хирургии / Под редакцией В.С. Савельева. - М.: </w:t>
      </w:r>
      <w:proofErr w:type="spellStart"/>
      <w:r w:rsidRPr="00411330">
        <w:rPr>
          <w:rFonts w:ascii="Times New Roman" w:hAnsi="Times New Roman"/>
          <w:sz w:val="28"/>
          <w:szCs w:val="28"/>
        </w:rPr>
        <w:t>Литтерра</w:t>
      </w:r>
      <w:proofErr w:type="spellEnd"/>
      <w:r w:rsidRPr="00411330">
        <w:rPr>
          <w:rFonts w:ascii="Times New Roman" w:hAnsi="Times New Roman"/>
          <w:sz w:val="28"/>
          <w:szCs w:val="28"/>
        </w:rPr>
        <w:t>, 2017. - 928 c.</w:t>
      </w:r>
      <w:r w:rsidRPr="00D8667A">
        <w:rPr>
          <w:rFonts w:ascii="Times New Roman" w:hAnsi="Times New Roman"/>
          <w:sz w:val="28"/>
          <w:szCs w:val="28"/>
        </w:rPr>
        <w:t xml:space="preserve"> </w:t>
      </w:r>
      <w:r w:rsidRPr="008F6994">
        <w:rPr>
          <w:rFonts w:ascii="Times New Roman" w:hAnsi="Times New Roman"/>
          <w:sz w:val="28"/>
          <w:szCs w:val="28"/>
        </w:rPr>
        <w:t>Иллюстрированное руководство по эндоскопической хирургии / Под редакцией С.И. Емельянова. - М.: Медицинское информационное агентство, 2013. - 222 c.</w:t>
      </w:r>
    </w:p>
    <w:p w:rsidR="00AF4EBC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Позвоночник. Хирургическая анатомия и оперативная техника: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Дэниэл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Х. Ким и др. - М.: Издательство Панфилова, 2016. - 848 c.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Остеохондроз позвоночника / В.А. Епифанов. - М.: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- 448 c.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</w:rPr>
        <w:t> Минимально инвазивная хирургия позвоночника при дегенеративных заболеваниях</w:t>
      </w:r>
      <w:r w:rsidR="007257B9">
        <w:rPr>
          <w:rFonts w:ascii="Times New Roman" w:hAnsi="Times New Roman"/>
          <w:color w:val="000000"/>
          <w:sz w:val="28"/>
          <w:szCs w:val="28"/>
        </w:rPr>
        <w:t>/</w:t>
      </w:r>
      <w:r w:rsidRPr="00725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7B9" w:rsidRPr="007257B9">
        <w:rPr>
          <w:rFonts w:ascii="Times New Roman" w:hAnsi="Times New Roman"/>
          <w:color w:val="000000"/>
          <w:sz w:val="28"/>
          <w:szCs w:val="28"/>
        </w:rPr>
        <w:t xml:space="preserve">Басков А.В. </w:t>
      </w:r>
      <w:r w:rsidRPr="007257B9">
        <w:rPr>
          <w:rFonts w:ascii="Times New Roman" w:hAnsi="Times New Roman"/>
          <w:color w:val="000000"/>
          <w:sz w:val="28"/>
          <w:szCs w:val="28"/>
        </w:rPr>
        <w:t>// Материалы Всероссийской научно-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257B9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</w:rPr>
        <w:t>.:</w:t>
      </w:r>
      <w:proofErr w:type="gramEnd"/>
      <w:r w:rsidRPr="007257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</w:rPr>
        <w:t>Поленовские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</w:rPr>
        <w:t xml:space="preserve"> чтения.— СПб., 2007.—С. 99-100.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 w:rsidRPr="007257B9">
        <w:rPr>
          <w:rFonts w:ascii="Times New Roman" w:hAnsi="Times New Roman"/>
          <w:color w:val="000000"/>
          <w:sz w:val="28"/>
          <w:szCs w:val="28"/>
        </w:rPr>
        <w:t>Чрескожная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</w:rPr>
        <w:t xml:space="preserve"> эндоскопическая спинная хирургия: эволюция и перспективы </w:t>
      </w:r>
      <w:r w:rsidR="007257B9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7257B9" w:rsidRPr="007257B9">
        <w:rPr>
          <w:rFonts w:ascii="Times New Roman" w:hAnsi="Times New Roman"/>
          <w:color w:val="000000"/>
          <w:sz w:val="28"/>
          <w:szCs w:val="28"/>
        </w:rPr>
        <w:t>Леу</w:t>
      </w:r>
      <w:proofErr w:type="spellEnd"/>
      <w:r w:rsidR="007257B9" w:rsidRPr="007257B9">
        <w:rPr>
          <w:rFonts w:ascii="Times New Roman" w:hAnsi="Times New Roman"/>
          <w:color w:val="000000"/>
          <w:sz w:val="28"/>
          <w:szCs w:val="28"/>
        </w:rPr>
        <w:t xml:space="preserve"> Х. </w:t>
      </w:r>
      <w:r w:rsidRPr="007257B9">
        <w:rPr>
          <w:rFonts w:ascii="Times New Roman" w:hAnsi="Times New Roman"/>
          <w:color w:val="000000"/>
          <w:sz w:val="28"/>
          <w:szCs w:val="28"/>
        </w:rPr>
        <w:t xml:space="preserve">// Хирургия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</w:rPr>
        <w:t>позвоночни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7257B9">
        <w:rPr>
          <w:rFonts w:ascii="Times New Roman" w:hAnsi="Times New Roman"/>
          <w:color w:val="000000"/>
          <w:sz w:val="28"/>
          <w:szCs w:val="28"/>
        </w:rPr>
        <w:t>ка.—</w:t>
      </w:r>
      <w:proofErr w:type="gramEnd"/>
      <w:r w:rsidRPr="007257B9">
        <w:rPr>
          <w:rFonts w:ascii="Times New Roman" w:hAnsi="Times New Roman"/>
          <w:color w:val="000000"/>
          <w:sz w:val="28"/>
          <w:szCs w:val="28"/>
        </w:rPr>
        <w:t>2004.—№ 4.—С. 87-89.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Эндоскопия. Базовый курс лекций; ГЭОТАР-Медиа - Москва, 2012. - 174 c.</w:t>
      </w:r>
    </w:p>
    <w:p w:rsidR="00E47BB7" w:rsidRPr="007257B9" w:rsidRDefault="007257B9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47BB7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Эндоскопия. Взгляд изнутри</w:t>
      </w: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Анищук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А.</w:t>
      </w:r>
      <w:r w:rsidR="00E47BB7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Медицинское информационное агентство - Москва, 2008. - 240 c.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Эндоскопия желудочно-кишечного тракта</w:t>
      </w:r>
      <w:r w:rsidR="007257B9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7257B9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редакцией </w:t>
      </w:r>
      <w:proofErr w:type="spellStart"/>
      <w:r w:rsidR="007257B9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Блашенцевой</w:t>
      </w:r>
      <w:proofErr w:type="spellEnd"/>
      <w:r w:rsidR="007257B9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А.</w:t>
      </w: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ГЭОТАР-Медиа - Москва, 2009. - 522 c.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Капсул</w:t>
      </w:r>
      <w:r w:rsid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ьная эндоскопия понятным языком/</w:t>
      </w:r>
      <w:r w:rsidR="007257B9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де-</w:t>
      </w:r>
      <w:proofErr w:type="spellStart"/>
      <w:r w:rsidR="007257B9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Франкис</w:t>
      </w:r>
      <w:proofErr w:type="spellEnd"/>
      <w:r w:rsidR="007257B9"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Р., Льюис Б. С., Мишкин Д. С</w:t>
      </w: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Практическая Медицина - Москва, 2012. - 128 c.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Кожная пластика лоскутами с осевым кровоснабжением при ожогах и отморожениях IV степени: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 С.Х.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Кичемасов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Ю.Р. Скворцов. - М.: Гиппократ, 2012. - 288 c. </w:t>
      </w:r>
    </w:p>
    <w:p w:rsidR="00E47BB7" w:rsidRPr="007257B9" w:rsidRDefault="00E47BB7" w:rsidP="00D8667A">
      <w:pPr>
        <w:pStyle w:val="a4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Хирургия. Общие вопросы военно-полевой хирургии (раны, отморожения, ожоги):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 Смирнов </w:t>
      </w:r>
      <w:proofErr w:type="gram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Ефим ,</w:t>
      </w:r>
      <w:proofErr w:type="gram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Гирголав</w:t>
      </w:r>
      <w:proofErr w:type="spellEnd"/>
      <w:r w:rsidRPr="00725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С., Левон Орбели. - М.: Книга по Требованию, 2012. - 482 c.</w:t>
      </w:r>
    </w:p>
    <w:p w:rsidR="00E47BB7" w:rsidRPr="00E47BB7" w:rsidRDefault="007257B9" w:rsidP="00E47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47BB7" w:rsidRPr="00E47BB7">
        <w:rPr>
          <w:rFonts w:ascii="Times New Roman" w:hAnsi="Times New Roman"/>
          <w:sz w:val="28"/>
          <w:szCs w:val="28"/>
        </w:rPr>
        <w:t xml:space="preserve">Анализ принципов организации управление качеством медицинской помощи [Текст] / М. Э. </w:t>
      </w:r>
      <w:proofErr w:type="spellStart"/>
      <w:r w:rsidR="00E47BB7" w:rsidRPr="00E47BB7">
        <w:rPr>
          <w:rFonts w:ascii="Times New Roman" w:hAnsi="Times New Roman"/>
          <w:sz w:val="28"/>
          <w:szCs w:val="28"/>
        </w:rPr>
        <w:t>Аджиев</w:t>
      </w:r>
      <w:proofErr w:type="spellEnd"/>
      <w:r w:rsidR="00E47BB7" w:rsidRPr="00E47BB7">
        <w:rPr>
          <w:rFonts w:ascii="Times New Roman" w:hAnsi="Times New Roman"/>
          <w:sz w:val="28"/>
          <w:szCs w:val="28"/>
        </w:rPr>
        <w:t xml:space="preserve"> // Молодой ученый. -- 2013. -- №11. -- С. 207-211.</w:t>
      </w:r>
    </w:p>
    <w:sectPr w:rsidR="00E47BB7" w:rsidRPr="00E47BB7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6"/>
  </w:num>
  <w:num w:numId="8">
    <w:abstractNumId w:val="17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935F7"/>
    <w:rsid w:val="000C1C2D"/>
    <w:rsid w:val="000C3D60"/>
    <w:rsid w:val="000E5BDD"/>
    <w:rsid w:val="000F0225"/>
    <w:rsid w:val="00103838"/>
    <w:rsid w:val="0010463E"/>
    <w:rsid w:val="0011407B"/>
    <w:rsid w:val="001376C9"/>
    <w:rsid w:val="00142417"/>
    <w:rsid w:val="0016125F"/>
    <w:rsid w:val="00192413"/>
    <w:rsid w:val="001D2538"/>
    <w:rsid w:val="00207501"/>
    <w:rsid w:val="0024133B"/>
    <w:rsid w:val="00294C27"/>
    <w:rsid w:val="002C6599"/>
    <w:rsid w:val="003001B6"/>
    <w:rsid w:val="0030068A"/>
    <w:rsid w:val="00310BCA"/>
    <w:rsid w:val="0031700D"/>
    <w:rsid w:val="00336B21"/>
    <w:rsid w:val="003704BE"/>
    <w:rsid w:val="0037797E"/>
    <w:rsid w:val="00380B11"/>
    <w:rsid w:val="0038292B"/>
    <w:rsid w:val="003A194F"/>
    <w:rsid w:val="003A4D7E"/>
    <w:rsid w:val="003C5838"/>
    <w:rsid w:val="004074F6"/>
    <w:rsid w:val="00420801"/>
    <w:rsid w:val="00430E8D"/>
    <w:rsid w:val="00435C03"/>
    <w:rsid w:val="0045301E"/>
    <w:rsid w:val="00471F10"/>
    <w:rsid w:val="00490AC3"/>
    <w:rsid w:val="004B0324"/>
    <w:rsid w:val="004C54B3"/>
    <w:rsid w:val="00513D25"/>
    <w:rsid w:val="00515C9A"/>
    <w:rsid w:val="00534298"/>
    <w:rsid w:val="005461C0"/>
    <w:rsid w:val="005D57C4"/>
    <w:rsid w:val="005E279C"/>
    <w:rsid w:val="005E52EF"/>
    <w:rsid w:val="00615619"/>
    <w:rsid w:val="006328C7"/>
    <w:rsid w:val="006328CD"/>
    <w:rsid w:val="00640328"/>
    <w:rsid w:val="00667DBC"/>
    <w:rsid w:val="00685F15"/>
    <w:rsid w:val="006921EC"/>
    <w:rsid w:val="00692757"/>
    <w:rsid w:val="006B42CD"/>
    <w:rsid w:val="006C7A76"/>
    <w:rsid w:val="006D36AD"/>
    <w:rsid w:val="006D6770"/>
    <w:rsid w:val="006F7644"/>
    <w:rsid w:val="007257B9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B4503"/>
    <w:rsid w:val="008C23E4"/>
    <w:rsid w:val="009270EE"/>
    <w:rsid w:val="0093059C"/>
    <w:rsid w:val="00946D9C"/>
    <w:rsid w:val="00976BB4"/>
    <w:rsid w:val="009F6E50"/>
    <w:rsid w:val="00A0452E"/>
    <w:rsid w:val="00A11B34"/>
    <w:rsid w:val="00A1241A"/>
    <w:rsid w:val="00A155E3"/>
    <w:rsid w:val="00A2636D"/>
    <w:rsid w:val="00A33F73"/>
    <w:rsid w:val="00A74545"/>
    <w:rsid w:val="00A93108"/>
    <w:rsid w:val="00AC08CB"/>
    <w:rsid w:val="00AE1050"/>
    <w:rsid w:val="00AE6608"/>
    <w:rsid w:val="00AE7FE5"/>
    <w:rsid w:val="00AF4EBC"/>
    <w:rsid w:val="00B16D0D"/>
    <w:rsid w:val="00B5055C"/>
    <w:rsid w:val="00BA0A09"/>
    <w:rsid w:val="00BA740F"/>
    <w:rsid w:val="00BF1F1F"/>
    <w:rsid w:val="00BF4E3F"/>
    <w:rsid w:val="00BF61A4"/>
    <w:rsid w:val="00C00D5C"/>
    <w:rsid w:val="00C16B54"/>
    <w:rsid w:val="00C719FA"/>
    <w:rsid w:val="00C81770"/>
    <w:rsid w:val="00CB7ABB"/>
    <w:rsid w:val="00CE50C6"/>
    <w:rsid w:val="00CF350D"/>
    <w:rsid w:val="00D2676A"/>
    <w:rsid w:val="00D5095C"/>
    <w:rsid w:val="00D532B0"/>
    <w:rsid w:val="00D6695C"/>
    <w:rsid w:val="00D746E4"/>
    <w:rsid w:val="00D8667A"/>
    <w:rsid w:val="00DB4FB5"/>
    <w:rsid w:val="00DC374A"/>
    <w:rsid w:val="00DC4BD1"/>
    <w:rsid w:val="00E01106"/>
    <w:rsid w:val="00E347CD"/>
    <w:rsid w:val="00E3710E"/>
    <w:rsid w:val="00E47BB7"/>
    <w:rsid w:val="00E63996"/>
    <w:rsid w:val="00E677E3"/>
    <w:rsid w:val="00E755E8"/>
    <w:rsid w:val="00E809A8"/>
    <w:rsid w:val="00E85FFE"/>
    <w:rsid w:val="00EA3C93"/>
    <w:rsid w:val="00EC4FE2"/>
    <w:rsid w:val="00ED364E"/>
    <w:rsid w:val="00F209CE"/>
    <w:rsid w:val="00F43620"/>
    <w:rsid w:val="00F5039A"/>
    <w:rsid w:val="00F82D91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34ACF-1E19-4866-9875-59069D7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20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23</cp:revision>
  <cp:lastPrinted>2020-12-25T04:04:00Z</cp:lastPrinted>
  <dcterms:created xsi:type="dcterms:W3CDTF">2020-11-19T01:23:00Z</dcterms:created>
  <dcterms:modified xsi:type="dcterms:W3CDTF">2021-02-05T07:26:00Z</dcterms:modified>
</cp:coreProperties>
</file>