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67" w:rsidRDefault="00B90A67" w:rsidP="00296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0A6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A67" w:rsidRDefault="00B90A67" w:rsidP="0029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A67" w:rsidRDefault="00B90A67" w:rsidP="0029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A67" w:rsidRDefault="00B90A67" w:rsidP="0029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0A67" w:rsidRDefault="00B90A67" w:rsidP="0029619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(ЧУ ДПО «АНМО»)</w:t>
      </w: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УТВЕРЖДЕНО:</w:t>
      </w:r>
    </w:p>
    <w:p w:rsidR="00296198" w:rsidRPr="00664323" w:rsidRDefault="00296198" w:rsidP="0029619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Директор</w:t>
      </w:r>
    </w:p>
    <w:p w:rsidR="00296198" w:rsidRPr="00664323" w:rsidRDefault="00296198" w:rsidP="0029619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ЧУ ДПО «АНМО»</w:t>
      </w:r>
    </w:p>
    <w:p w:rsidR="00296198" w:rsidRPr="00664323" w:rsidRDefault="00296198" w:rsidP="0029619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_____________Н.Г. Булатова</w:t>
      </w:r>
    </w:p>
    <w:p w:rsidR="00296198" w:rsidRPr="00664323" w:rsidRDefault="00296198" w:rsidP="00296198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«03» августа 2020 г.</w:t>
      </w:r>
    </w:p>
    <w:p w:rsidR="00296198" w:rsidRPr="00664323" w:rsidRDefault="00296198" w:rsidP="002961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323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Специальность: «</w:t>
      </w:r>
      <w:r w:rsidR="00664323" w:rsidRPr="00664323">
        <w:rPr>
          <w:rFonts w:ascii="Times New Roman" w:hAnsi="Times New Roman"/>
          <w:color w:val="000000"/>
          <w:sz w:val="28"/>
          <w:szCs w:val="28"/>
        </w:rPr>
        <w:t>Г</w:t>
      </w:r>
      <w:r w:rsidR="00E41D82">
        <w:rPr>
          <w:rFonts w:ascii="Times New Roman" w:hAnsi="Times New Roman"/>
          <w:color w:val="000000"/>
          <w:sz w:val="28"/>
          <w:szCs w:val="28"/>
        </w:rPr>
        <w:t>астроэнтеролог</w:t>
      </w:r>
      <w:r w:rsidR="00664323" w:rsidRPr="00664323">
        <w:rPr>
          <w:rFonts w:ascii="Times New Roman" w:hAnsi="Times New Roman"/>
          <w:color w:val="000000"/>
          <w:sz w:val="28"/>
          <w:szCs w:val="28"/>
        </w:rPr>
        <w:t>и</w:t>
      </w:r>
      <w:r w:rsidRPr="00664323">
        <w:rPr>
          <w:rFonts w:ascii="Times New Roman" w:hAnsi="Times New Roman"/>
          <w:color w:val="000000"/>
          <w:sz w:val="28"/>
          <w:szCs w:val="28"/>
        </w:rPr>
        <w:t>я</w:t>
      </w:r>
      <w:r w:rsidRPr="00664323">
        <w:rPr>
          <w:rFonts w:ascii="Times New Roman" w:hAnsi="Times New Roman"/>
          <w:sz w:val="28"/>
          <w:szCs w:val="28"/>
        </w:rPr>
        <w:t>»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4323">
        <w:rPr>
          <w:rFonts w:ascii="Times New Roman" w:hAnsi="Times New Roman"/>
          <w:bCs/>
          <w:sz w:val="28"/>
          <w:szCs w:val="28"/>
        </w:rPr>
        <w:t>Тема: «</w:t>
      </w:r>
      <w:r w:rsidR="0099344F" w:rsidRPr="00260B52">
        <w:rPr>
          <w:rFonts w:ascii="Times New Roman" w:hAnsi="Times New Roman"/>
          <w:sz w:val="28"/>
          <w:szCs w:val="28"/>
        </w:rPr>
        <w:t>Отдельные</w:t>
      </w:r>
      <w:r w:rsidRPr="00260B52">
        <w:rPr>
          <w:rFonts w:ascii="Times New Roman" w:hAnsi="Times New Roman"/>
          <w:sz w:val="28"/>
          <w:szCs w:val="28"/>
        </w:rPr>
        <w:t xml:space="preserve"> вопросы </w:t>
      </w:r>
      <w:r w:rsidR="00E41D82" w:rsidRPr="00260B52">
        <w:rPr>
          <w:rFonts w:ascii="Times New Roman" w:hAnsi="Times New Roman"/>
          <w:sz w:val="28"/>
          <w:szCs w:val="28"/>
        </w:rPr>
        <w:t>гастроэнтерологии</w:t>
      </w:r>
      <w:r w:rsidRPr="00664323">
        <w:rPr>
          <w:rFonts w:ascii="Times New Roman" w:hAnsi="Times New Roman"/>
          <w:bCs/>
          <w:sz w:val="28"/>
          <w:szCs w:val="28"/>
        </w:rPr>
        <w:t>»</w:t>
      </w:r>
    </w:p>
    <w:p w:rsidR="00296198" w:rsidRPr="00664323" w:rsidRDefault="00296198" w:rsidP="0029619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664323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г. Екатеринбург</w:t>
      </w:r>
    </w:p>
    <w:p w:rsidR="00296198" w:rsidRPr="00664323" w:rsidRDefault="00296198" w:rsidP="00296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2020 год</w:t>
      </w:r>
    </w:p>
    <w:p w:rsidR="005813C2" w:rsidRPr="00B71FEA" w:rsidRDefault="00296198" w:rsidP="00260B52">
      <w:pPr>
        <w:spacing w:after="0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664323">
        <w:rPr>
          <w:rFonts w:ascii="Times New Roman" w:hAnsi="Times New Roman"/>
          <w:bCs/>
          <w:sz w:val="28"/>
          <w:szCs w:val="28"/>
        </w:rPr>
        <w:br w:type="page"/>
      </w:r>
      <w:r w:rsidRPr="00664323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1" w:name="_Hlk42615769"/>
      <w:r w:rsidRPr="00664323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1"/>
      <w:r w:rsidRPr="00664323">
        <w:rPr>
          <w:rFonts w:ascii="Times New Roman" w:hAnsi="Times New Roman"/>
          <w:bCs/>
          <w:sz w:val="28"/>
          <w:szCs w:val="28"/>
        </w:rPr>
        <w:t xml:space="preserve"> на основании требований профессионального стандарта «Врач- </w:t>
      </w:r>
      <w:r w:rsidR="00B71FEA">
        <w:rPr>
          <w:rFonts w:ascii="Times New Roman" w:hAnsi="Times New Roman"/>
          <w:bCs/>
          <w:sz w:val="28"/>
          <w:szCs w:val="28"/>
        </w:rPr>
        <w:t>гастроэнтеролог</w:t>
      </w:r>
      <w:r w:rsidRPr="00664323">
        <w:rPr>
          <w:rFonts w:ascii="Times New Roman" w:hAnsi="Times New Roman"/>
          <w:sz w:val="28"/>
          <w:szCs w:val="28"/>
        </w:rPr>
        <w:t>», утвержденного приказом Министерства труда и социальной защиты Российской Федерации</w:t>
      </w:r>
      <w:r w:rsidR="00B71FEA" w:rsidRPr="00B71FEA">
        <w:rPr>
          <w:rFonts w:ascii="Verdana" w:hAnsi="Verdana"/>
          <w:i/>
          <w:iCs/>
          <w:color w:val="000000"/>
          <w:sz w:val="28"/>
          <w:szCs w:val="28"/>
          <w:lang w:eastAsia="ru-RU"/>
        </w:rPr>
        <w:t xml:space="preserve"> </w:t>
      </w:r>
      <w:r w:rsidR="00B71FEA" w:rsidRPr="00B71FEA">
        <w:rPr>
          <w:rFonts w:ascii="Verdana" w:hAnsi="Verdana"/>
          <w:iCs/>
          <w:color w:val="000000"/>
          <w:sz w:val="28"/>
          <w:szCs w:val="28"/>
          <w:lang w:eastAsia="ru-RU"/>
        </w:rPr>
        <w:t>от</w:t>
      </w:r>
      <w:r w:rsidR="00B71FEA">
        <w:rPr>
          <w:rFonts w:ascii="Verdana" w:hAnsi="Verdana"/>
          <w:i/>
          <w:iCs/>
          <w:color w:val="000000"/>
          <w:sz w:val="28"/>
          <w:szCs w:val="28"/>
          <w:lang w:eastAsia="ru-RU"/>
        </w:rPr>
        <w:t xml:space="preserve"> </w:t>
      </w:r>
      <w:r w:rsidR="00B71FEA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11 </w:t>
      </w:r>
      <w:r w:rsidR="00B71FEA" w:rsidRPr="00B71FEA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марта 2019 года N 139н</w:t>
      </w:r>
      <w:r w:rsidRPr="00B71FEA">
        <w:rPr>
          <w:rFonts w:ascii="Times New Roman" w:hAnsi="Times New Roman"/>
          <w:sz w:val="28"/>
          <w:szCs w:val="28"/>
        </w:rPr>
        <w:br/>
      </w:r>
    </w:p>
    <w:p w:rsidR="005813C2" w:rsidRPr="005813C2" w:rsidRDefault="00B71FEA" w:rsidP="00B71FEA">
      <w:pPr>
        <w:spacing w:after="0" w:line="240" w:lineRule="auto"/>
        <w:jc w:val="center"/>
        <w:rPr>
          <w:rFonts w:ascii="Verdana" w:hAnsi="Verdana"/>
          <w:i/>
          <w:iCs/>
          <w:color w:val="000000"/>
          <w:sz w:val="28"/>
          <w:szCs w:val="28"/>
          <w:lang w:eastAsia="ru-RU"/>
        </w:rPr>
      </w:pPr>
      <w:r>
        <w:rPr>
          <w:rFonts w:ascii="Verdana" w:hAnsi="Verdana"/>
          <w:i/>
          <w:iCs/>
          <w:color w:val="000000"/>
          <w:sz w:val="28"/>
          <w:szCs w:val="28"/>
          <w:lang w:eastAsia="ru-RU"/>
        </w:rPr>
        <w:t xml:space="preserve"> </w:t>
      </w:r>
    </w:p>
    <w:p w:rsidR="00B71FEA" w:rsidRPr="00664323" w:rsidRDefault="00B71FEA" w:rsidP="00296198">
      <w:pPr>
        <w:jc w:val="both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296198" w:rsidRPr="00260B52" w:rsidRDefault="00296198" w:rsidP="00296198">
      <w:pPr>
        <w:jc w:val="both"/>
        <w:rPr>
          <w:rFonts w:ascii="Times New Roman" w:hAnsi="Times New Roman"/>
          <w:b/>
          <w:sz w:val="28"/>
          <w:szCs w:val="28"/>
        </w:rPr>
      </w:pPr>
      <w:r w:rsidRPr="00260B52">
        <w:rPr>
          <w:rFonts w:ascii="Times New Roman" w:hAnsi="Times New Roman"/>
          <w:b/>
          <w:bCs/>
          <w:sz w:val="28"/>
          <w:szCs w:val="28"/>
        </w:rPr>
        <w:t>Программа составлена авторами:</w:t>
      </w:r>
      <w:r w:rsidRPr="00260B52">
        <w:rPr>
          <w:rFonts w:ascii="Times New Roman" w:hAnsi="Times New Roman"/>
          <w:b/>
          <w:sz w:val="28"/>
          <w:szCs w:val="28"/>
        </w:rPr>
        <w:t xml:space="preserve"> </w:t>
      </w:r>
    </w:p>
    <w:p w:rsidR="0099344F" w:rsidRPr="0099344F" w:rsidRDefault="0099344F" w:rsidP="00296198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5A19">
        <w:rPr>
          <w:rFonts w:ascii="Times New Roman" w:hAnsi="Times New Roman"/>
          <w:sz w:val="28"/>
          <w:szCs w:val="28"/>
        </w:rPr>
        <w:t>Сагалова О.И.</w:t>
      </w:r>
      <w:r w:rsidRPr="0099344F">
        <w:t xml:space="preserve"> </w:t>
      </w:r>
      <w:r>
        <w:t>-</w:t>
      </w:r>
      <w:r w:rsidRPr="0099344F">
        <w:rPr>
          <w:rFonts w:ascii="Times New Roman" w:hAnsi="Times New Roman"/>
          <w:sz w:val="28"/>
          <w:szCs w:val="28"/>
        </w:rPr>
        <w:t>д.м.н., главный инфекционист Министерства здравоохранения Челябинской области</w:t>
      </w:r>
    </w:p>
    <w:p w:rsidR="00B71FEA" w:rsidRPr="00B71FEA" w:rsidRDefault="0099344F" w:rsidP="00296198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5A19">
        <w:rPr>
          <w:rFonts w:ascii="Times New Roman" w:hAnsi="Times New Roman"/>
          <w:sz w:val="28"/>
          <w:szCs w:val="28"/>
        </w:rPr>
        <w:t>Малинин О.В.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9344F">
        <w:rPr>
          <w:rFonts w:ascii="Times New Roman" w:hAnsi="Times New Roman"/>
          <w:sz w:val="28"/>
          <w:szCs w:val="28"/>
        </w:rPr>
        <w:t>к.м.н., заведующий кафедрой инфекционных болезней ФГБОУ ВПО «Ижевская государственная медицинская академия»</w:t>
      </w:r>
    </w:p>
    <w:p w:rsidR="00296198" w:rsidRPr="00664323" w:rsidRDefault="00B71FEA" w:rsidP="0099344F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149">
        <w:rPr>
          <w:rFonts w:ascii="Times New Roman" w:hAnsi="Times New Roman"/>
          <w:sz w:val="28"/>
          <w:szCs w:val="28"/>
        </w:rPr>
        <w:t>Куприянова И.Н.</w:t>
      </w:r>
      <w:r w:rsidRPr="00B71FEA">
        <w:t xml:space="preserve"> </w:t>
      </w:r>
      <w:r w:rsidRPr="00B71FEA">
        <w:rPr>
          <w:rFonts w:ascii="Times New Roman" w:hAnsi="Times New Roman"/>
          <w:sz w:val="28"/>
          <w:szCs w:val="28"/>
        </w:rPr>
        <w:t>кандидат медицинских наук, доцент кафедры факультетской терапии ФГБО ВО УГМУ Минздрава России</w:t>
      </w:r>
      <w:r w:rsidR="00296198" w:rsidRPr="00664323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296198" w:rsidRDefault="00296198" w:rsidP="00B71FEA">
      <w:pPr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1FEA" w:rsidRDefault="00B71FEA" w:rsidP="0029619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1FEA" w:rsidRDefault="00B71FEA" w:rsidP="0029619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1FEA" w:rsidRDefault="00B71FEA" w:rsidP="0029619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1FEA" w:rsidRDefault="00B71FEA" w:rsidP="0029619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1FEA" w:rsidRDefault="00B71FEA" w:rsidP="0029619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6643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6643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296198" w:rsidRPr="00664323" w:rsidRDefault="00296198" w:rsidP="0029619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bCs/>
          <w:sz w:val="28"/>
          <w:szCs w:val="28"/>
        </w:rPr>
        <w:br w:type="page"/>
      </w:r>
      <w:r w:rsidRPr="00664323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</w:rPr>
        <w:br w:type="page"/>
      </w: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296198" w:rsidRPr="00664323" w:rsidRDefault="00296198" w:rsidP="00296198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B71FEA" w:rsidRDefault="00296198" w:rsidP="005813C2">
      <w:pPr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664323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813C2" w:rsidRPr="00B71FEA">
        <w:rPr>
          <w:rFonts w:ascii="Times New Roman" w:hAnsi="Times New Roman"/>
          <w:sz w:val="28"/>
          <w:szCs w:val="28"/>
        </w:rPr>
        <w:t xml:space="preserve">Высшее образование - </w:t>
      </w:r>
      <w:proofErr w:type="spellStart"/>
      <w:r w:rsidR="005813C2" w:rsidRPr="00B71FEA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5813C2" w:rsidRPr="00B71FEA">
        <w:rPr>
          <w:rFonts w:ascii="Times New Roman" w:hAnsi="Times New Roman"/>
          <w:sz w:val="28"/>
          <w:szCs w:val="28"/>
        </w:rPr>
        <w:t xml:space="preserve"> по специальности: "Лечебное дело" или "Педиатрия" и подготовка в ординатуре по специальности "Гастроэнтерология" или  Высшее образование - </w:t>
      </w:r>
      <w:proofErr w:type="spellStart"/>
      <w:r w:rsidR="005813C2" w:rsidRPr="00B71FEA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5813C2" w:rsidRPr="00B71FEA">
        <w:rPr>
          <w:rFonts w:ascii="Times New Roman" w:hAnsi="Times New Roman"/>
          <w:sz w:val="28"/>
          <w:szCs w:val="28"/>
        </w:rPr>
        <w:t xml:space="preserve"> по специальности: "Лечебное дело" или "Педиатрия", подготовка в интернатуре и (или) ординатуре по одной из специальностей: "Общая врачебная практика (семейная медицина)", "Педиатрия", "Терапия" и дополнительное профессиональное образование - программы профессиональной переподготовки по специальности</w:t>
      </w:r>
      <w:r w:rsidR="00B71FEA">
        <w:rPr>
          <w:rFonts w:ascii="Times New Roman" w:hAnsi="Times New Roman"/>
          <w:sz w:val="28"/>
          <w:szCs w:val="28"/>
        </w:rPr>
        <w:t xml:space="preserve"> </w:t>
      </w:r>
      <w:r w:rsidR="005813C2" w:rsidRPr="00B71FEA">
        <w:rPr>
          <w:rFonts w:ascii="Times New Roman" w:hAnsi="Times New Roman"/>
          <w:sz w:val="28"/>
          <w:szCs w:val="28"/>
        </w:rPr>
        <w:t>"Гастроэнтерология"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6643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66432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F4922" w:rsidRDefault="00296198" w:rsidP="004F4922">
      <w:pPr>
        <w:pStyle w:val="a6"/>
        <w:shd w:val="clear" w:color="auto" w:fill="FFFFFF"/>
        <w:spacing w:before="0" w:beforeAutospacing="0" w:after="215" w:afterAutospacing="0"/>
        <w:jc w:val="both"/>
        <w:rPr>
          <w:rFonts w:ascii="Helvetica" w:hAnsi="Helvetica"/>
          <w:color w:val="333333"/>
          <w:sz w:val="30"/>
          <w:szCs w:val="30"/>
        </w:rPr>
      </w:pPr>
      <w:r w:rsidRPr="00664323">
        <w:rPr>
          <w:rStyle w:val="a3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664323">
        <w:rPr>
          <w:rStyle w:val="apple-converted-space"/>
          <w:color w:val="000000"/>
          <w:sz w:val="28"/>
          <w:szCs w:val="28"/>
        </w:rPr>
        <w:t xml:space="preserve"> </w:t>
      </w:r>
      <w:r w:rsidRPr="00664323">
        <w:rPr>
          <w:color w:val="000000"/>
          <w:sz w:val="28"/>
          <w:szCs w:val="28"/>
        </w:rPr>
        <w:t>6 академических часов в день.</w:t>
      </w:r>
      <w:r w:rsidR="004F4922" w:rsidRPr="004F4922">
        <w:rPr>
          <w:rFonts w:ascii="Helvetica" w:hAnsi="Helvetica"/>
          <w:color w:val="333333"/>
          <w:sz w:val="30"/>
          <w:szCs w:val="30"/>
          <w:shd w:val="clear" w:color="auto" w:fill="FFFFFF"/>
        </w:rPr>
        <w:t xml:space="preserve"> </w:t>
      </w:r>
    </w:p>
    <w:p w:rsidR="00296198" w:rsidRPr="00D45937" w:rsidRDefault="00296198" w:rsidP="00D45937">
      <w:pPr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64323">
        <w:rPr>
          <w:rFonts w:ascii="Times New Roman" w:hAnsi="Times New Roman"/>
          <w:sz w:val="28"/>
          <w:szCs w:val="28"/>
        </w:rPr>
        <w:t xml:space="preserve"> Повышение квалификации, обновление и получение дополнительных специальных знаний, совершенствование умений и навыков оказания медицинской помощи пациентам </w:t>
      </w:r>
      <w:r w:rsidR="00D45937">
        <w:rPr>
          <w:rFonts w:ascii="Times New Roman" w:hAnsi="Times New Roman"/>
          <w:sz w:val="28"/>
          <w:szCs w:val="28"/>
        </w:rPr>
        <w:t xml:space="preserve">с заболеваниями (либо состояниями) органов желудочно-кишечного тракта. </w:t>
      </w:r>
    </w:p>
    <w:p w:rsidR="00296198" w:rsidRPr="0099344F" w:rsidRDefault="00296198" w:rsidP="00DA2DC7">
      <w:pPr>
        <w:pStyle w:val="a6"/>
        <w:shd w:val="clear" w:color="auto" w:fill="FFFFFF"/>
        <w:spacing w:before="0" w:beforeAutospacing="0" w:after="215" w:afterAutospacing="0"/>
        <w:jc w:val="both"/>
        <w:rPr>
          <w:sz w:val="28"/>
          <w:szCs w:val="28"/>
        </w:rPr>
      </w:pPr>
      <w:r w:rsidRPr="00664323">
        <w:rPr>
          <w:b/>
          <w:sz w:val="28"/>
          <w:szCs w:val="28"/>
        </w:rPr>
        <w:t>Актуальность учебной программы</w:t>
      </w:r>
      <w:r w:rsidRPr="00664323">
        <w:rPr>
          <w:color w:val="000000"/>
          <w:sz w:val="28"/>
          <w:szCs w:val="28"/>
        </w:rPr>
        <w:t xml:space="preserve"> </w:t>
      </w:r>
      <w:r w:rsidR="00DA2DC7" w:rsidRPr="00B71FEA">
        <w:rPr>
          <w:sz w:val="28"/>
          <w:szCs w:val="28"/>
        </w:rPr>
        <w:t xml:space="preserve">Актуальность проблем гастроэнтерологии в современной медицине определяется широкой распространенностью болезней пищеварительного тракта. </w:t>
      </w:r>
      <w:r w:rsidR="00DA2DC7">
        <w:rPr>
          <w:sz w:val="28"/>
          <w:szCs w:val="28"/>
        </w:rPr>
        <w:t>В программе «</w:t>
      </w:r>
      <w:r w:rsidR="0099344F">
        <w:rPr>
          <w:sz w:val="28"/>
          <w:szCs w:val="28"/>
        </w:rPr>
        <w:t>Отдельные</w:t>
      </w:r>
      <w:r w:rsidR="0099344F" w:rsidRPr="00664323">
        <w:rPr>
          <w:sz w:val="28"/>
          <w:szCs w:val="28"/>
        </w:rPr>
        <w:t xml:space="preserve"> вопросы </w:t>
      </w:r>
      <w:r w:rsidR="0099344F">
        <w:rPr>
          <w:sz w:val="28"/>
          <w:szCs w:val="28"/>
        </w:rPr>
        <w:t>гастроэнтерологии</w:t>
      </w:r>
      <w:r w:rsidR="00DA2DC7">
        <w:rPr>
          <w:color w:val="333333"/>
          <w:sz w:val="28"/>
          <w:szCs w:val="28"/>
        </w:rPr>
        <w:t xml:space="preserve">» </w:t>
      </w:r>
      <w:r w:rsidR="00DA2DC7" w:rsidRPr="00DA2DC7">
        <w:rPr>
          <w:sz w:val="28"/>
          <w:szCs w:val="28"/>
        </w:rPr>
        <w:t>отражены достижения медицинской науки в области представлений о функции пищеварительной системы, о современных диагностических возможностях, методах лечения. Представлена информация о ряде новых информативных методов, изложены расширенные представления об отдельных заболеваниях пищеварительной системы, их этиологии и па</w:t>
      </w:r>
      <w:r w:rsidR="00DA2DC7">
        <w:rPr>
          <w:sz w:val="28"/>
          <w:szCs w:val="28"/>
        </w:rPr>
        <w:t>тогенезе; более детально изученных</w:t>
      </w:r>
      <w:r w:rsidR="00DA2DC7" w:rsidRPr="00DA2DC7">
        <w:rPr>
          <w:sz w:val="28"/>
          <w:szCs w:val="28"/>
        </w:rPr>
        <w:t xml:space="preserve"> вариант</w:t>
      </w:r>
      <w:r w:rsidR="00DA2DC7">
        <w:rPr>
          <w:sz w:val="28"/>
          <w:szCs w:val="28"/>
        </w:rPr>
        <w:t>ах</w:t>
      </w:r>
      <w:r w:rsidR="00DA2DC7" w:rsidRPr="00DA2DC7">
        <w:rPr>
          <w:sz w:val="28"/>
          <w:szCs w:val="28"/>
        </w:rPr>
        <w:t xml:space="preserve"> клинического течения, обсуждены современные подходы к  лечению в связи с увеличением ассортимента и совершенствованием тактики применения новых высокоэффективных лекарственных средств</w:t>
      </w:r>
      <w:r w:rsidR="00DA2DC7" w:rsidRPr="0099344F">
        <w:rPr>
          <w:sz w:val="28"/>
          <w:szCs w:val="28"/>
        </w:rPr>
        <w:t>.</w:t>
      </w:r>
      <w:r w:rsidRPr="0099344F">
        <w:rPr>
          <w:sz w:val="28"/>
          <w:szCs w:val="28"/>
        </w:rPr>
        <w:t xml:space="preserve"> </w:t>
      </w:r>
      <w:r w:rsidR="0099344F">
        <w:rPr>
          <w:rFonts w:eastAsia="Calibri"/>
          <w:color w:val="000000"/>
          <w:sz w:val="28"/>
          <w:szCs w:val="28"/>
          <w:lang w:eastAsia="en-US"/>
        </w:rPr>
        <w:t>Обсуждаются вопросы с</w:t>
      </w:r>
      <w:r w:rsidR="0099344F" w:rsidRPr="0099344F">
        <w:rPr>
          <w:rFonts w:eastAsia="Calibri"/>
          <w:color w:val="000000"/>
          <w:sz w:val="28"/>
          <w:szCs w:val="28"/>
          <w:lang w:eastAsia="en-US"/>
        </w:rPr>
        <w:t>крининг</w:t>
      </w:r>
      <w:r w:rsidR="0099344F">
        <w:rPr>
          <w:rFonts w:eastAsia="Calibri"/>
          <w:color w:val="000000"/>
          <w:sz w:val="28"/>
          <w:szCs w:val="28"/>
          <w:lang w:eastAsia="en-US"/>
        </w:rPr>
        <w:t>а</w:t>
      </w:r>
      <w:r w:rsidR="0099344F" w:rsidRPr="0099344F">
        <w:rPr>
          <w:rFonts w:eastAsia="Calibri"/>
          <w:color w:val="000000"/>
          <w:sz w:val="28"/>
          <w:szCs w:val="28"/>
          <w:lang w:eastAsia="en-US"/>
        </w:rPr>
        <w:t xml:space="preserve"> и алгоритм</w:t>
      </w:r>
      <w:r w:rsidR="0099344F">
        <w:rPr>
          <w:rFonts w:eastAsia="Calibri"/>
          <w:color w:val="000000"/>
          <w:sz w:val="28"/>
          <w:szCs w:val="28"/>
          <w:lang w:eastAsia="en-US"/>
        </w:rPr>
        <w:t>ов</w:t>
      </w:r>
      <w:r w:rsidR="0099344F" w:rsidRPr="0099344F">
        <w:rPr>
          <w:rFonts w:eastAsia="Calibri"/>
          <w:color w:val="000000"/>
          <w:sz w:val="28"/>
          <w:szCs w:val="28"/>
          <w:lang w:eastAsia="en-US"/>
        </w:rPr>
        <w:t xml:space="preserve"> диспансерного наблюдения больных</w:t>
      </w:r>
      <w:r w:rsidR="0099344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296198" w:rsidRPr="00DA2DC7" w:rsidRDefault="00296198" w:rsidP="00296198">
      <w:pPr>
        <w:rPr>
          <w:rFonts w:ascii="Times New Roman" w:hAnsi="Times New Roman"/>
          <w:b/>
          <w:sz w:val="28"/>
          <w:szCs w:val="28"/>
        </w:rPr>
      </w:pPr>
      <w:r w:rsidRPr="00DA2DC7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296198" w:rsidRPr="00664323" w:rsidRDefault="00296198" w:rsidP="00296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4323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664323">
        <w:rPr>
          <w:rFonts w:ascii="Times New Roman" w:hAnsi="Times New Roman"/>
          <w:sz w:val="28"/>
          <w:szCs w:val="28"/>
        </w:rPr>
        <w:t xml:space="preserve"> </w:t>
      </w:r>
      <w:r w:rsidRPr="00664323">
        <w:rPr>
          <w:rFonts w:ascii="Times New Roman" w:hAnsi="Times New Roman"/>
          <w:b/>
          <w:sz w:val="28"/>
          <w:szCs w:val="28"/>
        </w:rPr>
        <w:t>-</w:t>
      </w:r>
      <w:r w:rsidRPr="00664323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296198" w:rsidRPr="00664323" w:rsidRDefault="00296198" w:rsidP="00296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664323">
        <w:rPr>
          <w:rFonts w:ascii="Times New Roman" w:hAnsi="Times New Roman"/>
          <w:sz w:val="28"/>
          <w:szCs w:val="28"/>
        </w:rPr>
        <w:t>вебинар</w:t>
      </w:r>
      <w:proofErr w:type="spellEnd"/>
      <w:r w:rsidRPr="00664323">
        <w:rPr>
          <w:rFonts w:ascii="Times New Roman" w:hAnsi="Times New Roman"/>
          <w:sz w:val="28"/>
          <w:szCs w:val="28"/>
        </w:rPr>
        <w:t>)</w:t>
      </w:r>
      <w:r w:rsidRPr="00664323">
        <w:rPr>
          <w:rFonts w:ascii="Times New Roman" w:hAnsi="Times New Roman"/>
          <w:b/>
          <w:sz w:val="28"/>
          <w:szCs w:val="28"/>
        </w:rPr>
        <w:t>-</w:t>
      </w:r>
      <w:r w:rsidRPr="00664323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296198" w:rsidRPr="00664323" w:rsidRDefault="00296198" w:rsidP="00296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664323">
        <w:rPr>
          <w:rFonts w:ascii="Times New Roman" w:hAnsi="Times New Roman"/>
          <w:b/>
          <w:sz w:val="28"/>
          <w:szCs w:val="28"/>
        </w:rPr>
        <w:t>-</w:t>
      </w:r>
      <w:r w:rsidRPr="00664323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296198" w:rsidRPr="00664323" w:rsidRDefault="00296198" w:rsidP="00296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 xml:space="preserve">самоподготовка </w:t>
      </w:r>
      <w:r w:rsidRPr="00664323">
        <w:rPr>
          <w:rFonts w:ascii="Times New Roman" w:hAnsi="Times New Roman"/>
          <w:b/>
          <w:sz w:val="28"/>
          <w:szCs w:val="28"/>
        </w:rPr>
        <w:t>-</w:t>
      </w:r>
      <w:r w:rsidRPr="00664323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296198" w:rsidRPr="00664323" w:rsidRDefault="00296198" w:rsidP="00296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664323">
        <w:rPr>
          <w:rFonts w:ascii="Times New Roman" w:hAnsi="Times New Roman"/>
          <w:b/>
          <w:sz w:val="28"/>
          <w:szCs w:val="28"/>
        </w:rPr>
        <w:t>-</w:t>
      </w:r>
      <w:r w:rsidRPr="00664323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296198" w:rsidRPr="00664323" w:rsidRDefault="00296198" w:rsidP="0029619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тестирование онлайн.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664323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664323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664323">
        <w:rPr>
          <w:rFonts w:ascii="Times New Roman" w:hAnsi="Times New Roman"/>
          <w:sz w:val="28"/>
          <w:szCs w:val="28"/>
        </w:rPr>
        <w:t>;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296198" w:rsidRPr="00664323" w:rsidRDefault="00296198" w:rsidP="00296198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296198" w:rsidRPr="00664323" w:rsidRDefault="00296198" w:rsidP="0029619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664323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664323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664323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296198" w:rsidRPr="00664323" w:rsidRDefault="00296198" w:rsidP="0029619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81-90% - «хорошо»;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664323">
        <w:rPr>
          <w:rFonts w:ascii="Times New Roman" w:hAnsi="Times New Roman"/>
          <w:sz w:val="28"/>
          <w:szCs w:val="28"/>
        </w:rPr>
        <w:t>.</w:t>
      </w:r>
    </w:p>
    <w:bookmarkEnd w:id="3"/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</w:t>
      </w:r>
      <w:r w:rsidR="0099344F">
        <w:rPr>
          <w:rFonts w:ascii="Times New Roman" w:hAnsi="Times New Roman"/>
          <w:sz w:val="28"/>
          <w:szCs w:val="28"/>
        </w:rPr>
        <w:t>«Отдельные</w:t>
      </w:r>
      <w:r w:rsidR="0099344F" w:rsidRPr="00664323">
        <w:rPr>
          <w:rFonts w:ascii="Times New Roman" w:hAnsi="Times New Roman"/>
          <w:sz w:val="28"/>
          <w:szCs w:val="28"/>
        </w:rPr>
        <w:t xml:space="preserve"> вопросы </w:t>
      </w:r>
      <w:r w:rsidR="0099344F">
        <w:rPr>
          <w:rFonts w:ascii="Times New Roman" w:hAnsi="Times New Roman"/>
          <w:sz w:val="28"/>
          <w:szCs w:val="28"/>
        </w:rPr>
        <w:t>гастроэнтерологии</w:t>
      </w:r>
      <w:r w:rsidRPr="00664323">
        <w:rPr>
          <w:rFonts w:ascii="Times New Roman" w:hAnsi="Times New Roman"/>
          <w:sz w:val="28"/>
          <w:szCs w:val="28"/>
        </w:rPr>
        <w:t>». 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296198" w:rsidRPr="00664323" w:rsidRDefault="00296198" w:rsidP="0029619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E4E1B" w:rsidRPr="00AE4E1B" w:rsidRDefault="00296198" w:rsidP="00AE4E1B">
      <w:pPr>
        <w:jc w:val="both"/>
        <w:rPr>
          <w:rFonts w:ascii="Times New Roman" w:hAnsi="Times New Roman"/>
          <w:sz w:val="28"/>
          <w:szCs w:val="28"/>
        </w:rPr>
      </w:pPr>
      <w:r w:rsidRPr="00AE4E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освоившего программу </w:t>
      </w:r>
      <w:r w:rsidRPr="00AE4E1B">
        <w:rPr>
          <w:rFonts w:ascii="Times New Roman" w:hAnsi="Times New Roman"/>
          <w:bCs/>
          <w:sz w:val="28"/>
          <w:szCs w:val="28"/>
        </w:rPr>
        <w:t>«</w:t>
      </w:r>
      <w:r w:rsidR="0099344F">
        <w:rPr>
          <w:rFonts w:ascii="Times New Roman" w:hAnsi="Times New Roman"/>
          <w:sz w:val="28"/>
          <w:szCs w:val="28"/>
        </w:rPr>
        <w:t>Отдельные</w:t>
      </w:r>
      <w:r w:rsidR="0099344F" w:rsidRPr="00664323">
        <w:rPr>
          <w:rFonts w:ascii="Times New Roman" w:hAnsi="Times New Roman"/>
          <w:sz w:val="28"/>
          <w:szCs w:val="28"/>
        </w:rPr>
        <w:t xml:space="preserve"> вопросы </w:t>
      </w:r>
      <w:r w:rsidR="0099344F">
        <w:rPr>
          <w:rFonts w:ascii="Times New Roman" w:hAnsi="Times New Roman"/>
          <w:sz w:val="28"/>
          <w:szCs w:val="28"/>
        </w:rPr>
        <w:t>гастроэнтерологии</w:t>
      </w:r>
      <w:r w:rsidRPr="00AE4E1B">
        <w:rPr>
          <w:rFonts w:ascii="Times New Roman" w:hAnsi="Times New Roman"/>
          <w:sz w:val="28"/>
          <w:szCs w:val="28"/>
        </w:rPr>
        <w:t>»</w:t>
      </w:r>
      <w:r w:rsidRPr="00AE4E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обновляются знания, повышается уровень владения трудовыми действиями, трудовыми функциями в соответствие Профессиональному стандарту </w:t>
      </w:r>
      <w:r w:rsidRPr="00AE4E1B">
        <w:rPr>
          <w:rFonts w:ascii="Times New Roman" w:hAnsi="Times New Roman"/>
          <w:bCs/>
          <w:sz w:val="28"/>
          <w:szCs w:val="28"/>
        </w:rPr>
        <w:t>«Врач</w:t>
      </w:r>
      <w:r w:rsidR="00AE4E1B" w:rsidRPr="00AE4E1B">
        <w:rPr>
          <w:rFonts w:ascii="Times New Roman" w:hAnsi="Times New Roman"/>
          <w:bCs/>
          <w:sz w:val="28"/>
          <w:szCs w:val="28"/>
        </w:rPr>
        <w:t>-гастроэнтеролог</w:t>
      </w:r>
      <w:r w:rsidRPr="00AE4E1B">
        <w:rPr>
          <w:rFonts w:ascii="Times New Roman" w:hAnsi="Times New Roman"/>
          <w:sz w:val="28"/>
          <w:szCs w:val="28"/>
        </w:rPr>
        <w:t>», утвержденно</w:t>
      </w:r>
      <w:r w:rsidR="00AE4E1B" w:rsidRPr="00AE4E1B">
        <w:rPr>
          <w:rFonts w:ascii="Times New Roman" w:hAnsi="Times New Roman"/>
          <w:sz w:val="28"/>
          <w:szCs w:val="28"/>
        </w:rPr>
        <w:t>му</w:t>
      </w:r>
      <w:r w:rsidRPr="00AE4E1B">
        <w:rPr>
          <w:rFonts w:ascii="Times New Roman" w:hAnsi="Times New Roman"/>
          <w:sz w:val="28"/>
          <w:szCs w:val="28"/>
        </w:rPr>
        <w:t xml:space="preserve"> приказом Министерства труда и социальной защиты Российской Федерации </w:t>
      </w:r>
      <w:r w:rsidR="00AE4E1B" w:rsidRPr="00AE4E1B">
        <w:rPr>
          <w:color w:val="000000"/>
          <w:sz w:val="28"/>
          <w:szCs w:val="28"/>
          <w:lang w:eastAsia="ru-RU"/>
        </w:rPr>
        <w:t xml:space="preserve">от </w:t>
      </w:r>
      <w:r w:rsidR="00AE4E1B" w:rsidRPr="00AE4E1B">
        <w:rPr>
          <w:rFonts w:ascii="Times New Roman" w:hAnsi="Times New Roman"/>
          <w:color w:val="000000"/>
          <w:sz w:val="28"/>
          <w:szCs w:val="28"/>
          <w:lang w:eastAsia="ru-RU"/>
        </w:rPr>
        <w:t>11 марта 2019 года N 139н</w:t>
      </w:r>
      <w:r w:rsidR="00AE4E1B" w:rsidRPr="00AE4E1B">
        <w:rPr>
          <w:rFonts w:ascii="Times New Roman" w:hAnsi="Times New Roman"/>
          <w:sz w:val="28"/>
          <w:szCs w:val="28"/>
        </w:rPr>
        <w:br/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 w:rsidRPr="00AE4E1B">
        <w:rPr>
          <w:rFonts w:ascii="Times New Roman" w:hAnsi="Times New Roman"/>
          <w:sz w:val="28"/>
          <w:szCs w:val="28"/>
        </w:rPr>
        <w:t>ТФ -</w:t>
      </w:r>
      <w:r>
        <w:rPr>
          <w:rFonts w:ascii="Times New Roman" w:hAnsi="Times New Roman"/>
          <w:sz w:val="28"/>
          <w:szCs w:val="28"/>
        </w:rPr>
        <w:t xml:space="preserve"> </w:t>
      </w:r>
      <w:r w:rsidR="005813C2" w:rsidRPr="00AE4E1B">
        <w:rPr>
          <w:rFonts w:ascii="Times New Roman" w:hAnsi="Times New Roman"/>
          <w:sz w:val="28"/>
          <w:szCs w:val="28"/>
        </w:rPr>
        <w:t xml:space="preserve">Диагностика заболеваний и (или) состояний пищеварительной системы </w:t>
      </w:r>
      <w:r>
        <w:rPr>
          <w:rFonts w:ascii="Times New Roman" w:hAnsi="Times New Roman"/>
          <w:sz w:val="28"/>
          <w:szCs w:val="28"/>
        </w:rPr>
        <w:t xml:space="preserve">(код </w:t>
      </w:r>
      <w:r w:rsidR="005813C2" w:rsidRPr="00AE4E1B">
        <w:rPr>
          <w:rFonts w:ascii="Times New Roman" w:hAnsi="Times New Roman"/>
          <w:sz w:val="28"/>
          <w:szCs w:val="28"/>
        </w:rPr>
        <w:t>A/01.8</w:t>
      </w:r>
      <w:r>
        <w:rPr>
          <w:rFonts w:ascii="Times New Roman" w:hAnsi="Times New Roman"/>
          <w:sz w:val="28"/>
          <w:szCs w:val="28"/>
        </w:rPr>
        <w:t>)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Анализ и интерпретация информации, полученной от пациента (его законного представителя) с заболеванием и (или) состоянием пищеварительной системы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Проведение осмотра пациента с заболеванием и (или) состоянием пищеварительной системы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Интерпретация и анализ результатов осмотра пациента с заболеванием и (или) состоянием пищеварительной системы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Определение диагностических признаков и симптомов заболеваний и (или) состояний пищеварительной системы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Направление пациента с заболеванием и (или) состоянием пищеварительной системы на лабораторные и инструментальные исследования при наличии медицинских показаний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Проведение дифференциальной диагностики заболеваний и (или) состояний пищеварительной системы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Установка диагноза с учетом действующей Международной статистической классификации болезней и проблем, связанных со здоровьем (далее - МКБ)</w:t>
      </w:r>
    </w:p>
    <w:p w:rsidR="005813C2" w:rsidRPr="00AE4E1B" w:rsidRDefault="005813C2" w:rsidP="00AE4E1B">
      <w:pPr>
        <w:jc w:val="both"/>
        <w:rPr>
          <w:rFonts w:ascii="Times New Roman" w:hAnsi="Times New Roman"/>
          <w:sz w:val="28"/>
          <w:szCs w:val="28"/>
        </w:rPr>
      </w:pPr>
    </w:p>
    <w:p w:rsidR="005813C2" w:rsidRPr="00AE4E1B" w:rsidRDefault="005813C2" w:rsidP="00AE4E1B">
      <w:pPr>
        <w:jc w:val="both"/>
        <w:rPr>
          <w:rFonts w:ascii="Times New Roman" w:hAnsi="Times New Roman"/>
          <w:sz w:val="28"/>
          <w:szCs w:val="28"/>
        </w:rPr>
      </w:pPr>
      <w:r w:rsidRPr="00AE4E1B">
        <w:rPr>
          <w:rFonts w:ascii="Times New Roman" w:hAnsi="Times New Roman"/>
          <w:sz w:val="28"/>
          <w:szCs w:val="28"/>
        </w:rPr>
        <w:t xml:space="preserve">ТФ </w:t>
      </w:r>
      <w:r w:rsidR="00AE4E1B">
        <w:rPr>
          <w:rFonts w:ascii="Times New Roman" w:hAnsi="Times New Roman"/>
          <w:sz w:val="28"/>
          <w:szCs w:val="28"/>
        </w:rPr>
        <w:t xml:space="preserve">- </w:t>
      </w:r>
      <w:r w:rsidRPr="00AE4E1B">
        <w:rPr>
          <w:rFonts w:ascii="Times New Roman" w:hAnsi="Times New Roman"/>
          <w:sz w:val="28"/>
          <w:szCs w:val="28"/>
        </w:rPr>
        <w:t>Назначение лечения пациентам с заболеваниями и (или) состояниями пищеварительной системы и контроль его эффективности и безопасности</w:t>
      </w:r>
      <w:r w:rsidR="00AE4E1B">
        <w:rPr>
          <w:rFonts w:ascii="Times New Roman" w:hAnsi="Times New Roman"/>
          <w:sz w:val="28"/>
          <w:szCs w:val="28"/>
        </w:rPr>
        <w:t xml:space="preserve"> (код </w:t>
      </w:r>
      <w:r w:rsidRPr="00AE4E1B">
        <w:rPr>
          <w:rFonts w:ascii="Times New Roman" w:hAnsi="Times New Roman"/>
          <w:sz w:val="28"/>
          <w:szCs w:val="28"/>
        </w:rPr>
        <w:t>A/02.8</w:t>
      </w:r>
      <w:r w:rsidR="00AE4E1B">
        <w:rPr>
          <w:rFonts w:ascii="Times New Roman" w:hAnsi="Times New Roman"/>
          <w:sz w:val="28"/>
          <w:szCs w:val="28"/>
        </w:rPr>
        <w:t>)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13C2" w:rsidRPr="00AE4E1B">
        <w:rPr>
          <w:rFonts w:ascii="Times New Roman" w:hAnsi="Times New Roman"/>
          <w:sz w:val="28"/>
          <w:szCs w:val="28"/>
        </w:rPr>
        <w:t>Разработка плана лечения пациента с учетом клинической картины заболевания и (или) состояния пищеварительной системы и факторов риска его развития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Назначение лекарственных препаратов, медицинских изделий пациентам с заболеваниями и (или) состояниями пищеварительной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Назначение немедикаментозной терапии, лечебного питания пациентам с заболеваниями и (или) состояниями пищеварительной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Оказание медицинской помощи в неотложной форме пациенту с заболеванием и (или) состоянием пищеварительной системы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Оценка эффективности и безопасности применения лекарственных препаратов и медицинских изделий у пациента с заболеванием и (или) состоянием пищеварительной системы</w:t>
      </w:r>
    </w:p>
    <w:p w:rsidR="005813C2" w:rsidRPr="00AE4E1B" w:rsidRDefault="005813C2" w:rsidP="00AE4E1B">
      <w:pPr>
        <w:jc w:val="both"/>
        <w:rPr>
          <w:rFonts w:ascii="Times New Roman" w:hAnsi="Times New Roman"/>
          <w:sz w:val="28"/>
          <w:szCs w:val="28"/>
        </w:rPr>
      </w:pPr>
      <w:r w:rsidRPr="00AE4E1B">
        <w:rPr>
          <w:rFonts w:ascii="Times New Roman" w:hAnsi="Times New Roman"/>
          <w:sz w:val="28"/>
          <w:szCs w:val="28"/>
        </w:rPr>
        <w:t xml:space="preserve">ТФ </w:t>
      </w:r>
      <w:r w:rsidR="00AE4E1B">
        <w:rPr>
          <w:rFonts w:ascii="Times New Roman" w:hAnsi="Times New Roman"/>
          <w:sz w:val="28"/>
          <w:szCs w:val="28"/>
        </w:rPr>
        <w:t xml:space="preserve"> - </w:t>
      </w:r>
      <w:r w:rsidRPr="00AE4E1B">
        <w:rPr>
          <w:rFonts w:ascii="Times New Roman" w:hAnsi="Times New Roman"/>
          <w:sz w:val="28"/>
          <w:szCs w:val="28"/>
        </w:rPr>
        <w:t>Проведение мероприятий по профилактике и формированию здор</w:t>
      </w:r>
      <w:r w:rsidR="00AE4E1B">
        <w:rPr>
          <w:rFonts w:ascii="Times New Roman" w:hAnsi="Times New Roman"/>
          <w:sz w:val="28"/>
          <w:szCs w:val="28"/>
        </w:rPr>
        <w:t>ового образа жизни и санитарно-</w:t>
      </w:r>
      <w:r w:rsidRPr="00AE4E1B">
        <w:rPr>
          <w:rFonts w:ascii="Times New Roman" w:hAnsi="Times New Roman"/>
          <w:sz w:val="28"/>
          <w:szCs w:val="28"/>
        </w:rPr>
        <w:t xml:space="preserve">гигиеническому просвещению населения </w:t>
      </w:r>
      <w:r w:rsidR="00AE4E1B">
        <w:rPr>
          <w:rFonts w:ascii="Times New Roman" w:hAnsi="Times New Roman"/>
          <w:sz w:val="28"/>
          <w:szCs w:val="28"/>
        </w:rPr>
        <w:t xml:space="preserve">(код </w:t>
      </w:r>
      <w:r w:rsidRPr="00AE4E1B">
        <w:rPr>
          <w:rFonts w:ascii="Times New Roman" w:hAnsi="Times New Roman"/>
          <w:sz w:val="28"/>
          <w:szCs w:val="28"/>
        </w:rPr>
        <w:t>A/05.8</w:t>
      </w:r>
      <w:r w:rsidR="00AE4E1B">
        <w:rPr>
          <w:rFonts w:ascii="Times New Roman" w:hAnsi="Times New Roman"/>
          <w:sz w:val="28"/>
          <w:szCs w:val="28"/>
        </w:rPr>
        <w:t>)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Организация и осуществление профилактики заболеваний и (или) состояний пищеварительной системы и проведение мероприятий по формированию здорового образа жизни</w:t>
      </w:r>
    </w:p>
    <w:p w:rsidR="005813C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13C2" w:rsidRPr="00AE4E1B">
        <w:rPr>
          <w:rFonts w:ascii="Times New Roman" w:hAnsi="Times New Roman"/>
          <w:sz w:val="28"/>
          <w:szCs w:val="28"/>
        </w:rPr>
        <w:t>Проведение оздоровительных и санитарно-просветительных мероприятий для населения различных возрастных групп, направленных на формирование здорового образа жизни</w:t>
      </w:r>
    </w:p>
    <w:p w:rsidR="005813C2" w:rsidRPr="00AE4E1B" w:rsidRDefault="005813C2" w:rsidP="00AE4E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E4E1B">
        <w:rPr>
          <w:rFonts w:ascii="Times New Roman" w:hAnsi="Times New Roman"/>
          <w:sz w:val="28"/>
          <w:szCs w:val="28"/>
        </w:rPr>
        <w:t>Тф</w:t>
      </w:r>
      <w:proofErr w:type="spellEnd"/>
      <w:r w:rsidRPr="00AE4E1B">
        <w:rPr>
          <w:rFonts w:ascii="Times New Roman" w:hAnsi="Times New Roman"/>
          <w:sz w:val="28"/>
          <w:szCs w:val="28"/>
        </w:rPr>
        <w:t xml:space="preserve"> </w:t>
      </w:r>
      <w:r w:rsidR="00AE4E1B">
        <w:rPr>
          <w:rFonts w:ascii="Times New Roman" w:hAnsi="Times New Roman"/>
          <w:sz w:val="28"/>
          <w:szCs w:val="28"/>
        </w:rPr>
        <w:t xml:space="preserve">- </w:t>
      </w:r>
      <w:r w:rsidRPr="00AE4E1B">
        <w:rPr>
          <w:rFonts w:ascii="Times New Roman" w:hAnsi="Times New Roman"/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</w:r>
      <w:r w:rsidR="00AE4E1B">
        <w:rPr>
          <w:rFonts w:ascii="Times New Roman" w:hAnsi="Times New Roman"/>
          <w:sz w:val="28"/>
          <w:szCs w:val="28"/>
        </w:rPr>
        <w:t xml:space="preserve"> (код </w:t>
      </w:r>
      <w:r w:rsidRPr="00AE4E1B">
        <w:rPr>
          <w:rFonts w:ascii="Times New Roman" w:hAnsi="Times New Roman"/>
          <w:sz w:val="28"/>
          <w:szCs w:val="28"/>
        </w:rPr>
        <w:t>A/06.8</w:t>
      </w:r>
      <w:r w:rsidR="00AE4E1B">
        <w:rPr>
          <w:rFonts w:ascii="Times New Roman" w:hAnsi="Times New Roman"/>
          <w:sz w:val="28"/>
          <w:szCs w:val="28"/>
        </w:rPr>
        <w:t>)</w:t>
      </w:r>
    </w:p>
    <w:p w:rsidR="004F4922" w:rsidRPr="00AE4E1B" w:rsidRDefault="00AE4E1B" w:rsidP="00AE4E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4922" w:rsidRPr="00AE4E1B">
        <w:rPr>
          <w:rFonts w:ascii="Times New Roman" w:hAnsi="Times New Roman"/>
          <w:sz w:val="28"/>
          <w:szCs w:val="28"/>
        </w:rPr>
        <w:t>Обеспечение внутреннего контроля качества и безопасности медицинской деятельности в пределах должностных обязанностей</w:t>
      </w:r>
    </w:p>
    <w:p w:rsidR="005813C2" w:rsidRDefault="005813C2" w:rsidP="00AE4E1B">
      <w:pPr>
        <w:jc w:val="both"/>
        <w:rPr>
          <w:rFonts w:ascii="Verdana" w:hAnsi="Verdana"/>
          <w:i/>
          <w:iCs/>
          <w:color w:val="333333"/>
          <w:sz w:val="28"/>
          <w:szCs w:val="28"/>
        </w:rPr>
      </w:pPr>
    </w:p>
    <w:p w:rsidR="00296198" w:rsidRPr="00664323" w:rsidRDefault="00296198" w:rsidP="0029619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198" w:rsidRPr="00664323" w:rsidRDefault="00296198" w:rsidP="00296198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Учебный план</w:t>
      </w:r>
    </w:p>
    <w:p w:rsidR="00296198" w:rsidRPr="00664323" w:rsidRDefault="00296198" w:rsidP="00296198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198" w:rsidRPr="00C553F5" w:rsidRDefault="00296198" w:rsidP="00C553F5">
      <w:pPr>
        <w:jc w:val="both"/>
        <w:rPr>
          <w:rFonts w:ascii="Times New Roman" w:hAnsi="Times New Roman"/>
          <w:sz w:val="28"/>
          <w:szCs w:val="28"/>
        </w:rPr>
      </w:pPr>
      <w:r w:rsidRPr="0099344F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99344F">
        <w:rPr>
          <w:rFonts w:ascii="Times New Roman" w:hAnsi="Times New Roman"/>
          <w:sz w:val="28"/>
          <w:szCs w:val="28"/>
          <w:lang w:eastAsia="ru-RU"/>
        </w:rPr>
        <w:t>:</w:t>
      </w:r>
      <w:r w:rsidRPr="00664323">
        <w:rPr>
          <w:sz w:val="28"/>
          <w:szCs w:val="28"/>
          <w:lang w:eastAsia="ru-RU"/>
        </w:rPr>
        <w:t xml:space="preserve"> </w:t>
      </w:r>
      <w:r w:rsidR="000A1685" w:rsidRPr="00B71FEA">
        <w:rPr>
          <w:rFonts w:ascii="Times New Roman" w:hAnsi="Times New Roman"/>
          <w:sz w:val="28"/>
          <w:szCs w:val="28"/>
        </w:rPr>
        <w:t xml:space="preserve">Высшее образование - </w:t>
      </w:r>
      <w:proofErr w:type="spellStart"/>
      <w:r w:rsidR="000A1685" w:rsidRPr="00B71FEA">
        <w:rPr>
          <w:rFonts w:ascii="Times New Roman" w:hAnsi="Times New Roman"/>
          <w:sz w:val="28"/>
          <w:szCs w:val="28"/>
        </w:rPr>
        <w:t>специалитет</w:t>
      </w:r>
      <w:proofErr w:type="spellEnd"/>
      <w:r w:rsidR="000A1685" w:rsidRPr="00B71FEA">
        <w:rPr>
          <w:rFonts w:ascii="Times New Roman" w:hAnsi="Times New Roman"/>
          <w:sz w:val="28"/>
          <w:szCs w:val="28"/>
        </w:rPr>
        <w:t xml:space="preserve"> по специальности: "Лечебное дело" или "Педиатрия" и подготовка в </w:t>
      </w:r>
      <w:r w:rsidR="00C553F5">
        <w:rPr>
          <w:rFonts w:ascii="Times New Roman" w:hAnsi="Times New Roman"/>
          <w:sz w:val="28"/>
          <w:szCs w:val="28"/>
        </w:rPr>
        <w:t xml:space="preserve">интернатуре/ординатуре </w:t>
      </w:r>
      <w:proofErr w:type="gramStart"/>
      <w:r w:rsidR="000A1685" w:rsidRPr="00B71FEA">
        <w:rPr>
          <w:rFonts w:ascii="Times New Roman" w:hAnsi="Times New Roman"/>
          <w:sz w:val="28"/>
          <w:szCs w:val="28"/>
        </w:rPr>
        <w:t xml:space="preserve">или  </w:t>
      </w:r>
      <w:r w:rsidR="00C553F5">
        <w:rPr>
          <w:rFonts w:ascii="Times New Roman" w:hAnsi="Times New Roman"/>
          <w:sz w:val="28"/>
          <w:szCs w:val="28"/>
        </w:rPr>
        <w:t>профессиональная</w:t>
      </w:r>
      <w:proofErr w:type="gramEnd"/>
      <w:r w:rsidR="00C553F5">
        <w:rPr>
          <w:rFonts w:ascii="Times New Roman" w:hAnsi="Times New Roman"/>
          <w:sz w:val="28"/>
          <w:szCs w:val="28"/>
        </w:rPr>
        <w:t xml:space="preserve"> переподготовка</w:t>
      </w:r>
      <w:r w:rsidR="000A1685" w:rsidRPr="00B71FEA">
        <w:rPr>
          <w:rFonts w:ascii="Times New Roman" w:hAnsi="Times New Roman"/>
          <w:sz w:val="28"/>
          <w:szCs w:val="28"/>
        </w:rPr>
        <w:t xml:space="preserve"> по специальности</w:t>
      </w:r>
      <w:r w:rsidR="000A1685">
        <w:rPr>
          <w:rFonts w:ascii="Times New Roman" w:hAnsi="Times New Roman"/>
          <w:sz w:val="28"/>
          <w:szCs w:val="28"/>
        </w:rPr>
        <w:t xml:space="preserve"> </w:t>
      </w:r>
      <w:r w:rsidR="000A1685" w:rsidRPr="00B71FEA">
        <w:rPr>
          <w:rFonts w:ascii="Times New Roman" w:hAnsi="Times New Roman"/>
          <w:sz w:val="28"/>
          <w:szCs w:val="28"/>
        </w:rPr>
        <w:t>"Гастроэнтерология"</w:t>
      </w:r>
      <w:r w:rsidR="00C553F5">
        <w:rPr>
          <w:rFonts w:ascii="Times New Roman" w:hAnsi="Times New Roman"/>
          <w:sz w:val="28"/>
          <w:szCs w:val="28"/>
        </w:rPr>
        <w:t>.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664323">
        <w:rPr>
          <w:rFonts w:ascii="Times New Roman" w:hAnsi="Times New Roman"/>
          <w:sz w:val="28"/>
          <w:szCs w:val="28"/>
        </w:rPr>
        <w:t>: 150 академических часов.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198" w:rsidRDefault="00296198" w:rsidP="00296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664323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C553F5" w:rsidRDefault="00C553F5" w:rsidP="00C553F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53F5" w:rsidRPr="00C553F5" w:rsidRDefault="00C553F5" w:rsidP="00C553F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553F5">
        <w:rPr>
          <w:rFonts w:ascii="Times New Roman" w:hAnsi="Times New Roman"/>
          <w:b/>
          <w:sz w:val="28"/>
          <w:szCs w:val="28"/>
          <w:lang w:eastAsia="ru-RU"/>
        </w:rPr>
        <w:t>Календарный график</w:t>
      </w:r>
      <w:r w:rsidRPr="00C553F5">
        <w:rPr>
          <w:rFonts w:ascii="Times New Roman" w:hAnsi="Times New Roman"/>
          <w:sz w:val="28"/>
          <w:szCs w:val="28"/>
          <w:lang w:eastAsia="ru-RU"/>
        </w:rPr>
        <w:t xml:space="preserve"> утвержденный по данной программе на 2021 год:</w:t>
      </w:r>
    </w:p>
    <w:p w:rsidR="00C553F5" w:rsidRPr="00C553F5" w:rsidRDefault="00C553F5" w:rsidP="00C553F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C553F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03</w:t>
      </w:r>
      <w:r w:rsidRPr="00C553F5">
        <w:rPr>
          <w:rFonts w:ascii="Times New Roman" w:hAnsi="Times New Roman"/>
          <w:sz w:val="28"/>
          <w:szCs w:val="28"/>
          <w:lang w:eastAsia="ru-RU"/>
        </w:rPr>
        <w:t>.2021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53F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C553F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04</w:t>
      </w:r>
      <w:r w:rsidRPr="00C553F5">
        <w:rPr>
          <w:rFonts w:ascii="Times New Roman" w:hAnsi="Times New Roman"/>
          <w:sz w:val="28"/>
          <w:szCs w:val="28"/>
          <w:lang w:eastAsia="ru-RU"/>
        </w:rPr>
        <w:t>.2021</w:t>
      </w:r>
    </w:p>
    <w:p w:rsidR="00C553F5" w:rsidRPr="00C553F5" w:rsidRDefault="00C553F5" w:rsidP="00C553F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04.10</w:t>
      </w:r>
      <w:r w:rsidRPr="00C553F5">
        <w:rPr>
          <w:rFonts w:ascii="Times New Roman" w:hAnsi="Times New Roman"/>
          <w:sz w:val="28"/>
          <w:szCs w:val="28"/>
          <w:lang w:eastAsia="ru-RU"/>
        </w:rPr>
        <w:t>.2021 –</w:t>
      </w:r>
      <w:r>
        <w:rPr>
          <w:rFonts w:ascii="Times New Roman" w:hAnsi="Times New Roman"/>
          <w:sz w:val="28"/>
          <w:szCs w:val="28"/>
          <w:lang w:eastAsia="ru-RU"/>
        </w:rPr>
        <w:t xml:space="preserve"> 01</w:t>
      </w:r>
      <w:r w:rsidRPr="00C553F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C553F5">
        <w:rPr>
          <w:rFonts w:ascii="Times New Roman" w:hAnsi="Times New Roman"/>
          <w:sz w:val="28"/>
          <w:szCs w:val="28"/>
          <w:lang w:eastAsia="ru-RU"/>
        </w:rPr>
        <w:t>.2021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296198" w:rsidRPr="00664323" w:rsidTr="000A168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BF08F9" w:rsidRDefault="00296198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08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296198" w:rsidRPr="00664323" w:rsidTr="000A168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06B8E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70D60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296198" w:rsidRPr="00664323" w:rsidTr="000A1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99344F" w:rsidRDefault="0099344F" w:rsidP="00B95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344F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и купирование абдоминальной боли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5254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96198" w:rsidRPr="00664323" w:rsidTr="000A1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18" w:rsidRPr="0099344F" w:rsidRDefault="0099344F" w:rsidP="000A16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344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Скрининг и алгоритмы диспансерного наблюдения больных ХВГ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0A1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296198" w:rsidRPr="00664323" w:rsidTr="000A1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99344F" w:rsidRDefault="0099344F" w:rsidP="00B95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344F">
              <w:rPr>
                <w:rFonts w:ascii="Times New Roman" w:hAnsi="Times New Roman"/>
                <w:sz w:val="28"/>
                <w:szCs w:val="28"/>
              </w:rPr>
              <w:t>Актуальные вопросы диареи у взрослых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0A1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C80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0E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F08F9" w:rsidRPr="00664323" w:rsidTr="000A1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F9" w:rsidRPr="00664323" w:rsidRDefault="00BF08F9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F9" w:rsidRPr="0099344F" w:rsidRDefault="0099344F" w:rsidP="00B95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344F">
              <w:rPr>
                <w:rFonts w:ascii="Times New Roman" w:hAnsi="Times New Roman"/>
                <w:sz w:val="28"/>
                <w:szCs w:val="28"/>
              </w:rPr>
              <w:t>Острые кишечные инфекции в гастроэнтерологии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F9" w:rsidRDefault="00D30A05" w:rsidP="000A16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F9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F9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F9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F9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96198" w:rsidRPr="00664323" w:rsidTr="000A1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Pr="00664323" w:rsidRDefault="00296198" w:rsidP="00B9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Pr="00BF08F9" w:rsidRDefault="00296198" w:rsidP="00B9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08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6198" w:rsidRPr="00664323" w:rsidTr="000A1685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Pr="00664323" w:rsidRDefault="00296198" w:rsidP="00B9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8" w:rsidRPr="00BF08F9" w:rsidRDefault="00296198" w:rsidP="00B95C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08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150 </w:t>
            </w:r>
            <w:r w:rsidRPr="006643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30A05" w:rsidP="00C80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80E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800518" w:rsidP="00C80E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C80E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83</w:t>
            </w:r>
          </w:p>
        </w:tc>
      </w:tr>
    </w:tbl>
    <w:p w:rsidR="00296198" w:rsidRPr="00664323" w:rsidRDefault="00296198" w:rsidP="0029619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  <w:t>Рабочая программа учебных модулей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6198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664323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66432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99344F" w:rsidRPr="00E45A19">
        <w:rPr>
          <w:rFonts w:ascii="Times New Roman" w:hAnsi="Times New Roman"/>
          <w:b/>
          <w:color w:val="000000"/>
          <w:sz w:val="28"/>
          <w:szCs w:val="28"/>
        </w:rPr>
        <w:t>Диагностика и купирование абдоминальной боли</w:t>
      </w:r>
    </w:p>
    <w:p w:rsidR="0099344F" w:rsidRPr="00664323" w:rsidRDefault="0099344F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:36 академических часов, в том числе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Видеолекции-</w:t>
      </w:r>
      <w:r w:rsidR="0099344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)- 3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D70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F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BF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685" w:rsidRPr="00664323" w:rsidRDefault="00296198" w:rsidP="0099344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64323">
        <w:rPr>
          <w:rFonts w:ascii="Times New Roman" w:hAnsi="Times New Roman"/>
          <w:sz w:val="28"/>
          <w:szCs w:val="28"/>
        </w:rPr>
        <w:t>:</w:t>
      </w:r>
    </w:p>
    <w:p w:rsidR="000A1685" w:rsidRPr="00664323" w:rsidRDefault="000A1685" w:rsidP="000A1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0A1685" w:rsidRPr="00664323" w:rsidTr="00B95C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BF08F9" w:rsidRDefault="000A1685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F08F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0A1685" w:rsidRPr="00664323" w:rsidTr="00B95C4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06B8E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D70D60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0A1685" w:rsidRPr="00664323" w:rsidTr="00B95C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06B8E" w:rsidRDefault="0099344F" w:rsidP="00B95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A1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Синдром абдоминальной боли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1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A1685" w:rsidRPr="00664323" w:rsidTr="00B95C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F" w:rsidRPr="0099344F" w:rsidRDefault="0099344F" w:rsidP="0099344F">
            <w:pPr>
              <w:spacing w:after="0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99344F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Алгоритмы диагностики и купирования абдоминальной боли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993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34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A1685" w:rsidRPr="00664323" w:rsidTr="00B95C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32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06B8E" w:rsidRDefault="0099344F" w:rsidP="009934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</w:t>
            </w:r>
            <w:r w:rsidRPr="00E45A1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армакологические м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етоды </w:t>
            </w:r>
            <w:r w:rsidRPr="00E45A1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лечения: роль </w:t>
            </w:r>
            <w:proofErr w:type="spellStart"/>
            <w:r w:rsidRPr="00E45A1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прокинетиков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993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34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0A1685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99344F" w:rsidP="00993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16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99344F" w:rsidP="009934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85" w:rsidRPr="00664323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9344F" w:rsidRPr="00664323" w:rsidTr="00B95C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F" w:rsidRPr="00664323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F" w:rsidRPr="00606B8E" w:rsidRDefault="0099344F" w:rsidP="002B07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Ф</w:t>
            </w:r>
            <w:r w:rsidRPr="00E45A19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армакологические методы лечения: роль спазмолитиков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F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F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F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F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F" w:rsidRDefault="0099344F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  <w:t>Модуль №</w:t>
      </w:r>
      <w:r w:rsidRPr="00664323">
        <w:rPr>
          <w:rFonts w:ascii="Times New Roman" w:hAnsi="Times New Roman"/>
          <w:b/>
          <w:sz w:val="28"/>
          <w:szCs w:val="28"/>
        </w:rPr>
        <w:t xml:space="preserve">2. </w:t>
      </w:r>
      <w:r w:rsidR="0099344F" w:rsidRPr="00E45A19">
        <w:rPr>
          <w:rFonts w:ascii="Times New Roman" w:eastAsia="Calibri" w:hAnsi="Times New Roman"/>
          <w:b/>
          <w:color w:val="000000"/>
          <w:sz w:val="28"/>
          <w:szCs w:val="28"/>
        </w:rPr>
        <w:t>Скрининг и алгоритмы диспансерного наблюдения больных ХВГ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:36 академических часов, в том числе</w:t>
      </w:r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BF08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4A11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D70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4A11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11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</w:t>
      </w:r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ED3E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E5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D3E5F">
        <w:rPr>
          <w:rFonts w:ascii="Times New Roman" w:hAnsi="Times New Roman"/>
          <w:sz w:val="28"/>
          <w:szCs w:val="28"/>
        </w:rPr>
        <w:t>:</w:t>
      </w:r>
    </w:p>
    <w:p w:rsidR="00606B8E" w:rsidRPr="00ED3E5F" w:rsidRDefault="00606B8E" w:rsidP="00606B8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606B8E" w:rsidRPr="00ED3E5F" w:rsidTr="00B95C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606B8E" w:rsidRPr="00ED3E5F" w:rsidTr="00B95C4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D70D60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  <w:r w:rsidRPr="00ED3E5F">
              <w:rPr>
                <w:rFonts w:ascii="Times New Roman" w:hAnsi="Times New Roman"/>
                <w:b/>
                <w:bCs/>
                <w:sz w:val="28"/>
                <w:szCs w:val="28"/>
              </w:rPr>
              <w:t>-готовка</w:t>
            </w:r>
            <w:proofErr w:type="gramEnd"/>
          </w:p>
        </w:tc>
      </w:tr>
      <w:tr w:rsidR="00606B8E" w:rsidRPr="00ED3E5F" w:rsidTr="000474F7">
        <w:trPr>
          <w:trHeight w:val="10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0474F7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4F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0474F7" w:rsidP="00B95C4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74F7">
              <w:rPr>
                <w:rFonts w:ascii="Times New Roman" w:hAnsi="Times New Roman"/>
                <w:sz w:val="28"/>
                <w:szCs w:val="28"/>
              </w:rPr>
              <w:t>Диагностика гепатитов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4A11AE" w:rsidP="00BF0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0474F7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6B172A" w:rsidRDefault="000474F7" w:rsidP="00047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6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6B172A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74F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4A11A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47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6B8E" w:rsidRPr="00ED3E5F" w:rsidTr="00B95C4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C820F4" w:rsidRDefault="000474F7" w:rsidP="00B95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A19">
              <w:rPr>
                <w:rFonts w:ascii="Times New Roman" w:hAnsi="Times New Roman"/>
                <w:sz w:val="28"/>
                <w:szCs w:val="28"/>
              </w:rPr>
              <w:t>Актуальные вопросы хронического гепатита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4A11AE" w:rsidP="00BF08F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0474F7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0474F7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0474F7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4A11A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6B8E" w:rsidRPr="00ED3E5F" w:rsidTr="00B95C4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E5F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0474F7" w:rsidP="00B95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A19">
              <w:rPr>
                <w:rFonts w:ascii="Times New Roman" w:hAnsi="Times New Roman"/>
                <w:sz w:val="28"/>
                <w:szCs w:val="28"/>
              </w:rPr>
              <w:t>Выбор оптимальной схемы противовирусной терапии гепатита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0474F7" w:rsidP="004A11A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4A11A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6B8E" w:rsidRPr="00ED3E5F" w:rsidRDefault="000474F7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F0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6B8E" w:rsidRPr="00ED3E5F" w:rsidRDefault="00606B8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0474F7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0474F7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8E" w:rsidRPr="00ED3E5F" w:rsidRDefault="004A11AE" w:rsidP="000474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474F7" w:rsidRPr="00ED3E5F" w:rsidTr="00B95C4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7" w:rsidRPr="00ED3E5F" w:rsidRDefault="000474F7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7" w:rsidRPr="00E45A19" w:rsidRDefault="000474F7" w:rsidP="00B95C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A19">
              <w:rPr>
                <w:rFonts w:ascii="Times New Roman" w:hAnsi="Times New Roman"/>
                <w:sz w:val="28"/>
                <w:szCs w:val="28"/>
              </w:rPr>
              <w:t>Скрининг и алгоритмы диспансерного наблюдения больных ХВГ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7" w:rsidRDefault="004A11AE" w:rsidP="00B95C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7" w:rsidRDefault="000474F7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7" w:rsidRDefault="000474F7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7" w:rsidRDefault="000474F7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F7" w:rsidRDefault="004A11A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96198" w:rsidRPr="00664323" w:rsidRDefault="00606B8E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="00296198"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296198" w:rsidRPr="0066432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A11AE" w:rsidRPr="00E45A19">
        <w:rPr>
          <w:rFonts w:ascii="Times New Roman" w:hAnsi="Times New Roman"/>
          <w:b/>
          <w:sz w:val="28"/>
          <w:szCs w:val="28"/>
        </w:rPr>
        <w:t>Актуальные вопросы диареи у взрослых</w:t>
      </w:r>
    </w:p>
    <w:p w:rsidR="00EC2B32" w:rsidRDefault="00EC2B32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часов, в том числе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EC2B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3F0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D70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525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</w:t>
      </w:r>
      <w:r w:rsidR="003F0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="005254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296198" w:rsidRPr="00664323" w:rsidRDefault="00296198" w:rsidP="00296198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64323">
        <w:rPr>
          <w:rFonts w:ascii="Times New Roman" w:hAnsi="Times New Roman"/>
          <w:sz w:val="28"/>
          <w:szCs w:val="28"/>
        </w:rPr>
        <w:t>: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296198" w:rsidRPr="00664323" w:rsidTr="00B95C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296198" w:rsidRPr="00664323" w:rsidTr="00B95C4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70D60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296198" w:rsidRPr="00664323" w:rsidTr="00B95C48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C80EE4" w:rsidRDefault="003F0B13" w:rsidP="003F0B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0EE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Диарея у взрослых: классификация, этиология, клиника,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3F0B13" w:rsidP="0052540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B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3F0B13" w:rsidP="003F0B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0B13" w:rsidRPr="00664323" w:rsidTr="003F0B13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3" w:rsidRPr="00664323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3" w:rsidRPr="00C80EE4" w:rsidRDefault="003F0B13" w:rsidP="00B95C4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C80EE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Тактика ведения диареи у взрослых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3" w:rsidRPr="00664323" w:rsidRDefault="003F0B13" w:rsidP="00EC2B3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3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3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3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13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96198" w:rsidRPr="00664323" w:rsidTr="003F0B13">
        <w:trPr>
          <w:trHeight w:val="13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C80EE4" w:rsidRDefault="003F0B13" w:rsidP="00B95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0EE4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Антибиотико-ассоциированная диарея в практике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3F0B13" w:rsidP="00EC2B3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C2B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2B32" w:rsidRPr="00664323" w:rsidTr="00B95C48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32" w:rsidRPr="00664323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32" w:rsidRPr="00C80EE4" w:rsidRDefault="003F0B13" w:rsidP="00B95C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EE4">
              <w:rPr>
                <w:rFonts w:ascii="Times New Roman" w:hAnsi="Times New Roman"/>
                <w:sz w:val="28"/>
                <w:szCs w:val="28"/>
              </w:rPr>
              <w:t>Неинфекционная диарея в практике врача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32" w:rsidRPr="00664323" w:rsidRDefault="003F0B13" w:rsidP="0052540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32" w:rsidRDefault="00EC2B32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32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32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32" w:rsidRDefault="003F0B13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2540E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  <w:t>Модуль №4.</w:t>
      </w:r>
      <w:r w:rsidRPr="00664323">
        <w:rPr>
          <w:rFonts w:ascii="Times New Roman" w:hAnsi="Times New Roman"/>
          <w:b/>
          <w:sz w:val="28"/>
          <w:szCs w:val="28"/>
        </w:rPr>
        <w:t xml:space="preserve">  </w:t>
      </w:r>
      <w:r w:rsidR="003F0B13" w:rsidRPr="00E45A19">
        <w:rPr>
          <w:rFonts w:ascii="Times New Roman" w:hAnsi="Times New Roman"/>
          <w:b/>
          <w:sz w:val="28"/>
          <w:szCs w:val="28"/>
        </w:rPr>
        <w:t>Острые кишечные инфекции в гастроэнтерологии</w:t>
      </w:r>
    </w:p>
    <w:p w:rsidR="00EC2B32" w:rsidRPr="00664323" w:rsidRDefault="00EC2B32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36 академических часа, в том числе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80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C80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D70D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(ОСК)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80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D30A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C80E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6643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64323">
        <w:rPr>
          <w:rFonts w:ascii="Times New Roman" w:hAnsi="Times New Roman"/>
          <w:sz w:val="28"/>
          <w:szCs w:val="28"/>
        </w:rPr>
        <w:t>:</w:t>
      </w:r>
    </w:p>
    <w:p w:rsidR="00296198" w:rsidRPr="00664323" w:rsidRDefault="00296198" w:rsidP="00296198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296198" w:rsidRPr="00664323" w:rsidTr="00B95C4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296198" w:rsidRPr="00664323" w:rsidTr="00B95C48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D70D60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ОСК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323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296198" w:rsidRPr="00664323" w:rsidTr="00C80EE4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3F0B13" w:rsidP="00B95C48">
            <w:pPr>
              <w:pStyle w:val="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A19">
              <w:rPr>
                <w:rFonts w:ascii="Times New Roman" w:hAnsi="Times New Roman"/>
                <w:sz w:val="28"/>
                <w:szCs w:val="28"/>
              </w:rPr>
              <w:t>Сальмонеллез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D30A0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52540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96198" w:rsidRPr="00664323" w:rsidTr="00C80EE4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A19">
              <w:rPr>
                <w:rFonts w:ascii="Times New Roman" w:hAnsi="Times New Roman"/>
                <w:sz w:val="28"/>
                <w:szCs w:val="28"/>
              </w:rPr>
              <w:t>Дизентерия. Холера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D30A0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52540E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96198" w:rsidRPr="00664323" w:rsidTr="00B95C48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5A19">
              <w:rPr>
                <w:rFonts w:ascii="Times New Roman" w:hAnsi="Times New Roman"/>
                <w:sz w:val="28"/>
                <w:szCs w:val="28"/>
              </w:rPr>
              <w:t>Вирусные гастроэнтериты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323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1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C80EE4" w:rsidP="00F5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254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6198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96198" w:rsidRPr="00664323" w:rsidRDefault="00296198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EE4" w:rsidRPr="00664323" w:rsidTr="00B95C48">
        <w:trPr>
          <w:trHeight w:val="1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E4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E4" w:rsidRPr="00E45A19" w:rsidRDefault="00C80EE4" w:rsidP="00B95C4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A19">
              <w:rPr>
                <w:rFonts w:ascii="Times New Roman" w:hAnsi="Times New Roman"/>
                <w:sz w:val="28"/>
                <w:szCs w:val="28"/>
              </w:rPr>
              <w:t>Пищевая токсико-инфекция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E4" w:rsidRDefault="00C80EE4" w:rsidP="00B95C4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E4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E4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E4" w:rsidRDefault="00C80EE4" w:rsidP="00F51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EE4" w:rsidRPr="00664323" w:rsidRDefault="00C80EE4" w:rsidP="00B9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296198" w:rsidRPr="00664323" w:rsidRDefault="00296198" w:rsidP="00296198">
      <w:pPr>
        <w:pStyle w:val="a4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296198" w:rsidRPr="00664323" w:rsidRDefault="00296198" w:rsidP="0029619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296198" w:rsidRPr="00664323" w:rsidRDefault="00296198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260B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260B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260B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Фонд о</w:t>
      </w:r>
      <w:r w:rsidRPr="00260B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ценочных средств для текущего контроля успеваемости, промежуточной аттестации обучающихся по дисциплине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260B5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Настоящий Фонд оценочных средств (ФОС) по специальности «</w:t>
      </w:r>
      <w:r w:rsidR="00E6061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Гастроэнтерология</w:t>
      </w:r>
      <w:r w:rsidRPr="00260B5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 является неотъемлемым приложением к рабочей программе дисциплины «</w:t>
      </w:r>
      <w:r w:rsidR="00E6061D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Отдельные вопросы гастроэнтерологии</w:t>
      </w:r>
      <w:r w:rsidRPr="00260B5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».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  <w:r w:rsidRPr="00260B5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</w:t>
      </w:r>
      <w:r w:rsidRPr="00260B5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Фонды оценочных средств позволяют оценить достижение запланированных результатов, заявленных в образовательной программе.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260B5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Оценочные средства – </w:t>
      </w:r>
      <w:r w:rsidRPr="00260B52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фонд контрольных заданий, а также описание форм и процедур, предназначенных для определения качества освоения обучающимися учебного материала</w:t>
      </w:r>
      <w:r w:rsidRPr="00260B52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.)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260B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60B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Перечень оценочных средств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определения качества освоения обучающимися учебного материала по дисциплине используются следующие оценочные средства:</w:t>
      </w:r>
    </w:p>
    <w:tbl>
      <w:tblPr>
        <w:tblW w:w="9639" w:type="dxa"/>
        <w:tblInd w:w="-108" w:type="dxa"/>
        <w:tblCellMar>
          <w:top w:w="52" w:type="dxa"/>
          <w:left w:w="106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477"/>
        <w:gridCol w:w="1808"/>
        <w:gridCol w:w="4261"/>
        <w:gridCol w:w="3093"/>
      </w:tblGrid>
      <w:tr w:rsidR="00260B52" w:rsidRPr="00260B52" w:rsidTr="00170B03">
        <w:trPr>
          <w:trHeight w:val="9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 п/ п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Оценочное средство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Краткая характеристика оценочного средства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</w:tr>
      <w:tr w:rsidR="00260B52" w:rsidRPr="00260B52" w:rsidTr="00170B03">
        <w:trPr>
          <w:trHeight w:val="42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Практическая задача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Ситуационная задача с перечнем вопросов для самостоятельной подготовки с последующей обратной связью от авторов курса. Предлагается к выполнению после каждой пройденной на цикле темы.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 100-балльной шкале.</w:t>
            </w:r>
          </w:p>
        </w:tc>
      </w:tr>
      <w:tr w:rsidR="00260B52" w:rsidRPr="00260B52" w:rsidTr="00170B03">
        <w:trPr>
          <w:trHeight w:val="49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Итоговый тест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 состоящий из 8</w:t>
            </w: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 вопросов с одним или несколькими вариантами ответов. В качестве вопросов выступают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Оценивается автоматически по 100 бальной системе. Дается 2 попытки на сдачу тестового контроля.</w:t>
            </w:r>
          </w:p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Менее 70% правильных ответов – «неудовлетворительно»;</w:t>
            </w:r>
          </w:p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70-80% правильных ответов - «удовлетворительно»;</w:t>
            </w:r>
          </w:p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81-90% - «хорошо»;</w:t>
            </w:r>
          </w:p>
          <w:p w:rsidR="00260B52" w:rsidRPr="00260B52" w:rsidRDefault="00260B52" w:rsidP="00260B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0B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91-100% - «отлично».</w:t>
            </w:r>
          </w:p>
        </w:tc>
      </w:tr>
    </w:tbl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Pr="00260B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60B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текущего контроля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Текущий контроль осуществляется преподавателем дисциплины при проведении занятий в форме: </w:t>
      </w:r>
      <w:proofErr w:type="spellStart"/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дистанционная интерактивная сессия (</w:t>
      </w:r>
      <w:proofErr w:type="spellStart"/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260B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времени. </w:t>
      </w:r>
      <w:proofErr w:type="spellStart"/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проводятся после каждого пройденного модуля, указанного в описании программы.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260B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60B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Содержание оценочных средств </w:t>
      </w:r>
      <w:proofErr w:type="spellStart"/>
      <w:r w:rsidRPr="00260B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260B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обучения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E6061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60B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Проверка текущих знаний так же осуществляется в форме прохождения </w:t>
      </w:r>
      <w:proofErr w:type="spellStart"/>
      <w:r w:rsidRPr="00260B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симуляционного</w:t>
      </w:r>
      <w:proofErr w:type="spellEnd"/>
      <w:r w:rsidRPr="00260B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обучения в формате выполнения практических заданий по пройденным темам и оценивание их по 100-балльной шкале. 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60B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Практическое задание (ОСК)</w:t>
      </w:r>
      <w:r w:rsidRPr="00260B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60B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Pr="00260B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ситуационная задача с перечнем вопросов для самостоятельной подготовки с последующей обратной связью от авторов курса. При решении ситуационной задачи происходит имитация процесса диагностики и лечения с помощью компьютерных устройств. Современные компьютерные телекоммуникации позволяют участникам вступать в интерактивный диалог с реальным партнером, а также делают возможным активный обмен сообщениями между пользователем и информационной системой в режиме реального времени. В результате выполнения </w:t>
      </w:r>
      <w:proofErr w:type="spellStart"/>
      <w:r w:rsidRPr="00260B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симуляционной</w:t>
      </w:r>
      <w:proofErr w:type="spellEnd"/>
      <w:r w:rsidRPr="00260B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задачи происходит освоение практических навыков, выработка автоматически повторяемых действий, оперативное принятие адекватных решений, основанное на моделировании клинических и иных ситуаций, в том числе рисковых, максимально приближенных к реальным условиям.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260B52">
        <w:rPr>
          <w:rFonts w:ascii="Times New Roman" w:hAnsi="Times New Roman"/>
          <w:bCs/>
          <w:i/>
          <w:iCs/>
          <w:color w:val="000000"/>
          <w:sz w:val="28"/>
          <w:szCs w:val="28"/>
          <w:shd w:val="clear" w:color="auto" w:fill="FFFFFF"/>
        </w:rPr>
        <w:t xml:space="preserve">Содержание оценочного средства - </w:t>
      </w:r>
      <w:r w:rsidRPr="00260B5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Темы практических задач, выложенных в данном цикле:</w:t>
      </w:r>
    </w:p>
    <w:p w:rsidR="00260B52" w:rsidRDefault="00260B52" w:rsidP="00260B5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260B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 Абдоминальная боль в практике врача</w:t>
      </w:r>
    </w:p>
    <w:p w:rsidR="00260B52" w:rsidRDefault="00260B52" w:rsidP="00260B5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60B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Выбор оптимальной схемы противовирусной терапии гепатита С</w:t>
      </w:r>
    </w:p>
    <w:p w:rsidR="00260B52" w:rsidRDefault="00260B52" w:rsidP="00260B5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60B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Диагностика гепатитов</w:t>
      </w:r>
    </w:p>
    <w:p w:rsidR="00260B52" w:rsidRDefault="00260B52" w:rsidP="00260B5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60B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Неинфекционная диарея в практике врача</w:t>
      </w:r>
    </w:p>
    <w:p w:rsidR="00260B52" w:rsidRDefault="00260B52" w:rsidP="00260B5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60B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Диарея после применения антибактериальных препаратов в практике врача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260B5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Кишечные инфекции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5</w:t>
      </w:r>
      <w:r w:rsidRPr="00260B5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60B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оценочных средств итоговой аттестации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Примеры тестовых вопросов, используемых для оценки полученных знаний:</w:t>
      </w:r>
    </w:p>
    <w:p w:rsidR="00260B52" w:rsidRDefault="00260B52" w:rsidP="00260B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№1. 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несколько верных ответов ЛОКАЛИЗАЦИЯ НОЦИЦЕПТОРОВ В ЖКТ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мышечной и серозной оболочке пищевода;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капсуле паренхиматозных </w:t>
      </w:r>
      <w:proofErr w:type="gram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печень ;</w:t>
      </w:r>
      <w:proofErr w:type="gramEnd"/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париетальной брюшине задней стенки брюшной полости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слизистой оболочке желудка и кишечника.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паренхиме печени</w:t>
      </w: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№2. 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ПРИЧИНЫ МГНОВЕННО ВОЗНИКАЮЩЕЙ, ИНТЕНСИВНОЙ, МУЧИТЕЛЬНОЙ БОЛИ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перфоративная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язва, желчная колика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панкреатит,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полная кишечная непроходимость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тромбоз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мезентериальных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сосудов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аппендицит</w:t>
      </w: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№3. 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ПРИЧИНЫ БЫСТРО ВОЗНИКАЮЩЕЙ </w:t>
      </w:r>
      <w:proofErr w:type="gram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В</w:t>
      </w:r>
      <w:proofErr w:type="gram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ТЕЧЕНИЕ НЕСКОЛЬКИХ МИНУТ), ИНТЕНСИВНОЙ БОЛИ ПОСТОЯННОГО ХАРАКТЕРА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перфоративная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язва, желчная колика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панкреатит, полная кишечная непроходимость, тромбоз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мезентериальных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сосудов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холецистит,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дивертикулит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острый аппендицит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механическая тонкокишечная непроходимость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инфаркт миокарда</w:t>
      </w: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№4. 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ПРИЧИНЫ ПОСТЕПЕННО ВОЗНИКАЮЩЕЙ АБДОМИНАЛЬНОЙ БОЛИ </w:t>
      </w:r>
      <w:proofErr w:type="gram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МОЖЕТ</w:t>
      </w:r>
      <w:proofErr w:type="gram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ДЛИТЬСЯ ЧАСАМИ)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перфоративная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язва, желчная колика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панкреатит, полная кишечная непроходимость, тромбоз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мезентериальных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сосудов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Острый холецистит, острый аппендицит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механическая тонкокишечная непроходимость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инфаркт миокарда</w:t>
      </w: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№5. 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ПАРИЕТАЛЬНОЙ БОЛИ: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острая, интенсивная, четко локализованная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тупая, диффузная, локализована в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эпигастрии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ощущается в местах, удаленных от места поражения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длительная, монотонная, диффузная, часто сочетается с болями в других частях тела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протяжении 6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периодическим ослаблением или усилением;</w:t>
      </w: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№6. 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ВИСЦЕРАЛЬНОЙ БОЛИ: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острая, интенсивная, четко локализованная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тупая, диффузная, локализована в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эпигастрии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ощущается в местах, удаленных от места поражения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длительная, монотонная, диффузная, часто сочетается с болями в других частях тела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протяжении 6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периодическим ослаблением или усилением;</w:t>
      </w: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№7. 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ОТРАЖЕННОЙ БОЛИ: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острая, интенсивная, четко локализованная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тупая, диффузная, локализована в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эпигастрии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ощущается в местах, удаленных от места поражения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длительная, монотонная, диффузная, часто сочетается с болями в других частях тела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протяжении 6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периодическим ослаблением или усилением;</w:t>
      </w: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№8. 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ПСИХОГЕННОЙ БОЛИ: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острая, интенсивная, четко локализованная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тупая, диффузная, локализована в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эпигастрии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ощущается в местах, удаленных от места поражения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длительная, монотонная, диффузная, часто сочетается с болями в других частях тела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протяжении 6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периодическим ослаблением или усилением;</w:t>
      </w: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№9. 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ХАРАКТЕРИСТИКА ФУНКЦИОНАЛЬНОЙ БОЛИ: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острая, интенсивная, четко локализованная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тупая, диффузная, локализована в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эпигастрии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околопупочной области или над лобковым симфизом, обычно сопровождается потоотделением, тошнотой, рвотой, резким побледнением кожи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ощущается в местах, удаленных от места поражения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длительная, монотонная, диффузная, часто сочетается с болями в других частях тела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разнообразного характера, преимущественно в утренние и дневные часы, продолжительностью не менее 3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протяжении 6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периодическим ослаблением или усилением;</w:t>
      </w: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 №10. 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МЕХАНИЗМЫ ВОЗНИКНОВЕНИЯ ПАРИЕТАЛЬНОЙ (СОМАТИЧЕСКОЙ) БОЛИ ПРИ ЗАБОЛЕВАНИЯХ ЖЕЛУДКА И ДВЕНАДЦАТИПЕРСТНОЙ КИШКИ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Действие соляной кислоты на слизистую оболочку </w:t>
      </w:r>
      <w:proofErr w:type="spellStart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гастродуоденальной</w:t>
      </w:r>
      <w:proofErr w:type="spellEnd"/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зоны;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Спазм стенки желудка и двенадцатиперстной кишки;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Растяжение стенки желудка и двенадцатиперстной кишки;</w:t>
      </w:r>
    </w:p>
    <w:p w:rsidR="00E6061D" w:rsidRPr="00E6061D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Спазм сосудов стенки желудка и двенадцатиперстной кишки;</w:t>
      </w:r>
    </w:p>
    <w:p w:rsidR="00E6061D" w:rsidRPr="00260B52" w:rsidRDefault="00E6061D" w:rsidP="00E606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60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Раздражение париетального листка брюшины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</w:t>
      </w:r>
      <w:r w:rsidRPr="00260B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 Критерии оценивания результатов обучения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0B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«Зачтено»</w:t>
      </w:r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показал достаточно прочные знания основных положений учебной дисциплины, умение самостоятельно решать конкретные практические задачи, предусмотренные рабочей программой, ориентироваться в рекомендованной справочной литературе, умеет правильно оценить полученные результаты и правильно ответил на 70% и более вопросов в итоговом тест-контроле.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0B5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«Не зачтено»</w:t>
      </w:r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выставляется обучающемуся, если он не смотрел </w:t>
      </w:r>
      <w:proofErr w:type="spellStart"/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260B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не выполнял Практические задачи в указанный срок и не смог набрать 70 баллов за Итоговое тестирование с двух попыток.</w:t>
      </w: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0B52" w:rsidRPr="00260B52" w:rsidRDefault="00260B52" w:rsidP="00260B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60B52" w:rsidRDefault="00260B52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061D" w:rsidRDefault="00E6061D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061D" w:rsidRDefault="00E6061D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6061D" w:rsidRPr="00664323" w:rsidRDefault="00E6061D" w:rsidP="002961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96198" w:rsidRPr="003E467C" w:rsidRDefault="00296198" w:rsidP="00296198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4323">
        <w:rPr>
          <w:rFonts w:ascii="Times New Roman" w:hAnsi="Times New Roman"/>
          <w:b/>
          <w:sz w:val="28"/>
          <w:szCs w:val="28"/>
        </w:rPr>
        <w:t>6. Метод</w:t>
      </w:r>
      <w:r w:rsidRPr="006643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296198" w:rsidRPr="00AB5496" w:rsidRDefault="00296198" w:rsidP="00296198">
      <w:pPr>
        <w:rPr>
          <w:rFonts w:ascii="Times New Roman" w:hAnsi="Times New Roman"/>
          <w:sz w:val="28"/>
          <w:szCs w:val="28"/>
        </w:rPr>
      </w:pPr>
    </w:p>
    <w:p w:rsidR="00AB5496" w:rsidRPr="00AB5496" w:rsidRDefault="00C80EE4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B54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Хронический активный гепатит как системное заболевание / З.Г. </w:t>
      </w:r>
      <w:proofErr w:type="spellStart"/>
      <w:r w:rsidRPr="00AB54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Апросина</w:t>
      </w:r>
      <w:proofErr w:type="spellEnd"/>
      <w:r w:rsidRPr="00AB54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- М.: Медицина</w:t>
      </w:r>
      <w:r w:rsidRPr="00AB5496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AB549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2016</w:t>
      </w:r>
      <w:r w:rsidRPr="00AB5496">
        <w:rPr>
          <w:rFonts w:ascii="Times New Roman" w:hAnsi="Times New Roman"/>
          <w:sz w:val="28"/>
          <w:szCs w:val="28"/>
          <w:shd w:val="clear" w:color="auto" w:fill="FFFFFF"/>
        </w:rPr>
        <w:t>. - 248 c.</w:t>
      </w:r>
    </w:p>
    <w:p w:rsidR="00AB5496" w:rsidRPr="00AB5496" w:rsidRDefault="00C80EE4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B5496">
        <w:rPr>
          <w:rFonts w:ascii="Times New Roman" w:hAnsi="Times New Roman"/>
          <w:sz w:val="28"/>
          <w:szCs w:val="28"/>
          <w:shd w:val="clear" w:color="auto" w:fill="FFFFFF"/>
        </w:rPr>
        <w:t xml:space="preserve"> Структура и функция печени при эпидемическом гепатите / А.Ф. </w:t>
      </w:r>
      <w:proofErr w:type="spellStart"/>
      <w:r w:rsidRPr="00AB5496">
        <w:rPr>
          <w:rFonts w:ascii="Times New Roman" w:hAnsi="Times New Roman"/>
          <w:sz w:val="28"/>
          <w:szCs w:val="28"/>
          <w:shd w:val="clear" w:color="auto" w:fill="FFFFFF"/>
        </w:rPr>
        <w:t>Блюгер</w:t>
      </w:r>
      <w:proofErr w:type="spellEnd"/>
      <w:r w:rsidRPr="00AB5496">
        <w:rPr>
          <w:rFonts w:ascii="Times New Roman" w:hAnsi="Times New Roman"/>
          <w:sz w:val="28"/>
          <w:szCs w:val="28"/>
          <w:shd w:val="clear" w:color="auto" w:fill="FFFFFF"/>
        </w:rPr>
        <w:t>. - Москва: </w:t>
      </w:r>
      <w:r w:rsidRPr="00AB549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СИНТЕГ</w:t>
      </w:r>
      <w:r w:rsidRPr="00AB5496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Pr="00AB549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AB5496">
        <w:rPr>
          <w:rFonts w:ascii="Times New Roman" w:hAnsi="Times New Roman"/>
          <w:sz w:val="28"/>
          <w:szCs w:val="28"/>
          <w:shd w:val="clear" w:color="auto" w:fill="FFFFFF"/>
        </w:rPr>
        <w:t>. - 420 c.</w:t>
      </w:r>
    </w:p>
    <w:p w:rsidR="00AB5496" w:rsidRPr="00AB5496" w:rsidRDefault="00C80EE4" w:rsidP="00942166">
      <w:pPr>
        <w:pStyle w:val="a4"/>
        <w:numPr>
          <w:ilvl w:val="1"/>
          <w:numId w:val="3"/>
        </w:numPr>
        <w:rPr>
          <w:rFonts w:ascii="Times New Roman" w:hAnsi="Times New Roman"/>
          <w:b/>
          <w:sz w:val="28"/>
          <w:szCs w:val="28"/>
        </w:rPr>
      </w:pPr>
      <w:r w:rsidRPr="00AB5496">
        <w:rPr>
          <w:rFonts w:ascii="Times New Roman" w:hAnsi="Times New Roman"/>
          <w:sz w:val="28"/>
          <w:szCs w:val="28"/>
          <w:shd w:val="clear" w:color="auto" w:fill="FFFFFF"/>
        </w:rPr>
        <w:t xml:space="preserve"> Болезнь Боткина (эпидемический гепатит). - М.: Государственное издательство медицинской литературы</w:t>
      </w:r>
      <w:r w:rsidRPr="00AB5496">
        <w:rPr>
          <w:rFonts w:ascii="Times New Roman" w:hAnsi="Times New Roman"/>
          <w:b/>
          <w:sz w:val="28"/>
          <w:szCs w:val="28"/>
          <w:shd w:val="clear" w:color="auto" w:fill="FFFFFF"/>
        </w:rPr>
        <w:t>, </w:t>
      </w:r>
      <w:r w:rsidRPr="00AB549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AB54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- </w:t>
      </w:r>
      <w:r w:rsidRPr="00AB5496">
        <w:rPr>
          <w:rFonts w:ascii="Times New Roman" w:hAnsi="Times New Roman"/>
          <w:sz w:val="28"/>
          <w:szCs w:val="28"/>
          <w:shd w:val="clear" w:color="auto" w:fill="FFFFFF"/>
        </w:rPr>
        <w:t>368 c.</w:t>
      </w:r>
    </w:p>
    <w:p w:rsidR="00AB5496" w:rsidRPr="00AB5496" w:rsidRDefault="00C80EE4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B549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B5496">
        <w:rPr>
          <w:rFonts w:ascii="Times New Roman" w:hAnsi="Times New Roman"/>
          <w:sz w:val="28"/>
          <w:szCs w:val="28"/>
          <w:shd w:val="clear" w:color="auto" w:fill="FFFFFF"/>
        </w:rPr>
        <w:t>Вирусный гепатит. - Москва:</w:t>
      </w:r>
      <w:r w:rsidRPr="00AB5496"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AB549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Наука</w:t>
      </w:r>
      <w:r w:rsidRPr="00AB5496">
        <w:rPr>
          <w:rFonts w:ascii="Times New Roman" w:hAnsi="Times New Roman"/>
          <w:b/>
          <w:sz w:val="28"/>
          <w:szCs w:val="28"/>
          <w:shd w:val="clear" w:color="auto" w:fill="FFFFFF"/>
        </w:rPr>
        <w:t>, </w:t>
      </w:r>
      <w:r w:rsidRPr="00AB549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2015</w:t>
      </w:r>
      <w:r w:rsidRPr="00AB5496">
        <w:rPr>
          <w:rFonts w:ascii="Times New Roman" w:hAnsi="Times New Roman"/>
          <w:sz w:val="28"/>
          <w:szCs w:val="28"/>
          <w:shd w:val="clear" w:color="auto" w:fill="FFFFFF"/>
        </w:rPr>
        <w:t xml:space="preserve">. - 114 c. </w:t>
      </w:r>
    </w:p>
    <w:p w:rsidR="003E467C" w:rsidRPr="00AB5496" w:rsidRDefault="003E467C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B5496">
        <w:rPr>
          <w:rFonts w:ascii="Times New Roman" w:hAnsi="Times New Roman"/>
          <w:sz w:val="28"/>
          <w:szCs w:val="28"/>
          <w:shd w:val="clear" w:color="auto" w:fill="FFFFFF"/>
        </w:rPr>
        <w:t>Диагностика болезней внутренних органов. Том 1. Диагностика болезней органов пищеварения / А.Н. Окороков. - М.: Медицинская литература, </w:t>
      </w:r>
      <w:r w:rsidRPr="00AB549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AB5496">
        <w:rPr>
          <w:rFonts w:ascii="Times New Roman" w:hAnsi="Times New Roman"/>
          <w:sz w:val="28"/>
          <w:szCs w:val="28"/>
          <w:shd w:val="clear" w:color="auto" w:fill="FFFFFF"/>
        </w:rPr>
        <w:t xml:space="preserve">. - 560 c. </w:t>
      </w:r>
    </w:p>
    <w:p w:rsidR="001F6236" w:rsidRPr="00AB5496" w:rsidRDefault="001F6236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B5496">
        <w:rPr>
          <w:rFonts w:ascii="Times New Roman" w:hAnsi="Times New Roman"/>
          <w:sz w:val="28"/>
          <w:szCs w:val="28"/>
          <w:shd w:val="clear" w:color="auto" w:fill="FFFFFF"/>
        </w:rPr>
        <w:t>Болезнь Боткина (эпидемический гепатит). - М.: Государственное издательство медицинской литературы, </w:t>
      </w:r>
      <w:r w:rsidRPr="00AB549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AB5496">
        <w:rPr>
          <w:rFonts w:ascii="Times New Roman" w:hAnsi="Times New Roman"/>
          <w:sz w:val="28"/>
          <w:szCs w:val="28"/>
          <w:shd w:val="clear" w:color="auto" w:fill="FFFFFF"/>
        </w:rPr>
        <w:t xml:space="preserve">. - 368 c. </w:t>
      </w:r>
    </w:p>
    <w:p w:rsidR="00C80EE4" w:rsidRPr="00AB5496" w:rsidRDefault="00C80EE4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B5496">
        <w:rPr>
          <w:rFonts w:ascii="Times New Roman" w:hAnsi="Times New Roman"/>
          <w:sz w:val="28"/>
          <w:szCs w:val="28"/>
          <w:shd w:val="clear" w:color="auto" w:fill="FFFFFF"/>
        </w:rPr>
        <w:t xml:space="preserve">Гепатит. Современный взгляд на лечение и профилактику: </w:t>
      </w:r>
      <w:proofErr w:type="spellStart"/>
      <w:r w:rsidRPr="00AB5496">
        <w:rPr>
          <w:rFonts w:ascii="Times New Roman" w:hAnsi="Times New Roman"/>
          <w:sz w:val="28"/>
          <w:szCs w:val="28"/>
          <w:shd w:val="clear" w:color="auto" w:fill="FFFFFF"/>
        </w:rPr>
        <w:t>моногр</w:t>
      </w:r>
      <w:proofErr w:type="spellEnd"/>
      <w:r w:rsidRPr="00AB5496">
        <w:rPr>
          <w:rFonts w:ascii="Times New Roman" w:hAnsi="Times New Roman"/>
          <w:sz w:val="28"/>
          <w:szCs w:val="28"/>
          <w:shd w:val="clear" w:color="auto" w:fill="FFFFFF"/>
        </w:rPr>
        <w:t>. / А.И. Мигунов. - М.: ИГ "Весь", </w:t>
      </w:r>
      <w:r w:rsidRPr="00AB549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2017</w:t>
      </w:r>
      <w:r w:rsidRPr="00AB5496">
        <w:rPr>
          <w:rFonts w:ascii="Times New Roman" w:hAnsi="Times New Roman"/>
          <w:sz w:val="28"/>
          <w:szCs w:val="28"/>
          <w:shd w:val="clear" w:color="auto" w:fill="FFFFFF"/>
        </w:rPr>
        <w:t xml:space="preserve">. - 128 c. </w:t>
      </w:r>
    </w:p>
    <w:p w:rsidR="00C80EE4" w:rsidRPr="00AB5496" w:rsidRDefault="00C80EE4" w:rsidP="0094216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B5496">
        <w:rPr>
          <w:rFonts w:ascii="Times New Roman" w:hAnsi="Times New Roman"/>
          <w:sz w:val="28"/>
          <w:szCs w:val="28"/>
          <w:shd w:val="clear" w:color="auto" w:fill="FFFFFF"/>
        </w:rPr>
        <w:t xml:space="preserve">Хронический гепатит / С.Д. </w:t>
      </w:r>
      <w:proofErr w:type="spellStart"/>
      <w:r w:rsidRPr="00AB5496">
        <w:rPr>
          <w:rFonts w:ascii="Times New Roman" w:hAnsi="Times New Roman"/>
          <w:sz w:val="28"/>
          <w:szCs w:val="28"/>
          <w:shd w:val="clear" w:color="auto" w:fill="FFFFFF"/>
        </w:rPr>
        <w:t>Подымова</w:t>
      </w:r>
      <w:proofErr w:type="spellEnd"/>
      <w:r w:rsidRPr="00AB5496">
        <w:rPr>
          <w:rFonts w:ascii="Times New Roman" w:hAnsi="Times New Roman"/>
          <w:sz w:val="28"/>
          <w:szCs w:val="28"/>
          <w:shd w:val="clear" w:color="auto" w:fill="FFFFFF"/>
        </w:rPr>
        <w:t>. - М.: Медицина, </w:t>
      </w:r>
      <w:r w:rsidRPr="00AB549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2016</w:t>
      </w:r>
      <w:r w:rsidRPr="00AB5496">
        <w:rPr>
          <w:rFonts w:ascii="Times New Roman" w:hAnsi="Times New Roman"/>
          <w:sz w:val="28"/>
          <w:szCs w:val="28"/>
          <w:shd w:val="clear" w:color="auto" w:fill="FFFFFF"/>
        </w:rPr>
        <w:t xml:space="preserve">. - 280 c </w:t>
      </w:r>
    </w:p>
    <w:p w:rsidR="00AB5496" w:rsidRPr="00AB5496" w:rsidRDefault="001F6236" w:rsidP="00AB549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B5496">
        <w:rPr>
          <w:rFonts w:ascii="Times New Roman" w:hAnsi="Times New Roman"/>
          <w:sz w:val="28"/>
          <w:szCs w:val="28"/>
          <w:shd w:val="clear" w:color="auto" w:fill="FFFFFF"/>
        </w:rPr>
        <w:t>Гепатит. Самые эффективные методы лечения / Попова Юлия Сергеевна. - М.: Крылов, </w:t>
      </w:r>
      <w:r w:rsidRPr="00AB5496">
        <w:rPr>
          <w:rFonts w:ascii="Times New Roman" w:hAnsi="Times New Roman"/>
          <w:bCs/>
          <w:sz w:val="28"/>
          <w:szCs w:val="28"/>
        </w:rPr>
        <w:t>2017</w:t>
      </w:r>
      <w:r w:rsidRPr="00AB5496">
        <w:rPr>
          <w:rFonts w:ascii="Times New Roman" w:hAnsi="Times New Roman"/>
          <w:sz w:val="28"/>
          <w:szCs w:val="28"/>
          <w:shd w:val="clear" w:color="auto" w:fill="FFFFFF"/>
        </w:rPr>
        <w:t>. - </w:t>
      </w:r>
      <w:r w:rsidRPr="00AB5496">
        <w:rPr>
          <w:rFonts w:ascii="Times New Roman" w:hAnsi="Times New Roman"/>
          <w:bCs/>
          <w:sz w:val="28"/>
          <w:szCs w:val="28"/>
        </w:rPr>
        <w:t>262</w:t>
      </w:r>
      <w:r w:rsidRPr="00AB5496">
        <w:rPr>
          <w:rFonts w:ascii="Times New Roman" w:hAnsi="Times New Roman"/>
          <w:sz w:val="28"/>
          <w:szCs w:val="28"/>
          <w:shd w:val="clear" w:color="auto" w:fill="FFFFFF"/>
        </w:rPr>
        <w:t> c.</w:t>
      </w:r>
    </w:p>
    <w:p w:rsidR="00AB5496" w:rsidRPr="00AB5496" w:rsidRDefault="001F6236" w:rsidP="00AB549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B5496">
        <w:rPr>
          <w:rFonts w:ascii="Times New Roman" w:hAnsi="Times New Roman"/>
          <w:sz w:val="28"/>
          <w:szCs w:val="28"/>
          <w:shd w:val="clear" w:color="auto" w:fill="FFFFFF"/>
        </w:rPr>
        <w:t xml:space="preserve">Гепатит. Диагностика, профилактика, эффективные методы лечения: </w:t>
      </w:r>
      <w:proofErr w:type="spellStart"/>
      <w:r w:rsidRPr="00AB5496">
        <w:rPr>
          <w:rFonts w:ascii="Times New Roman" w:hAnsi="Times New Roman"/>
          <w:sz w:val="28"/>
          <w:szCs w:val="28"/>
          <w:shd w:val="clear" w:color="auto" w:fill="FFFFFF"/>
        </w:rPr>
        <w:t>моногр</w:t>
      </w:r>
      <w:proofErr w:type="spellEnd"/>
      <w:r w:rsidRPr="00AB5496">
        <w:rPr>
          <w:rFonts w:ascii="Times New Roman" w:hAnsi="Times New Roman"/>
          <w:sz w:val="28"/>
          <w:szCs w:val="28"/>
          <w:shd w:val="clear" w:color="auto" w:fill="FFFFFF"/>
        </w:rPr>
        <w:t>. / Е.А. Романова. - М.: АСТ, </w:t>
      </w:r>
      <w:r w:rsidRPr="00AB5496">
        <w:rPr>
          <w:rFonts w:ascii="Times New Roman" w:hAnsi="Times New Roman"/>
          <w:bCs/>
          <w:sz w:val="28"/>
          <w:szCs w:val="28"/>
        </w:rPr>
        <w:t>2017</w:t>
      </w:r>
      <w:r w:rsidRPr="00AB5496">
        <w:rPr>
          <w:rFonts w:ascii="Times New Roman" w:hAnsi="Times New Roman"/>
          <w:sz w:val="28"/>
          <w:szCs w:val="28"/>
          <w:shd w:val="clear" w:color="auto" w:fill="FFFFFF"/>
        </w:rPr>
        <w:t>. - </w:t>
      </w:r>
      <w:r w:rsidRPr="00AB5496">
        <w:rPr>
          <w:rFonts w:ascii="Times New Roman" w:hAnsi="Times New Roman"/>
          <w:bCs/>
          <w:sz w:val="28"/>
          <w:szCs w:val="28"/>
        </w:rPr>
        <w:t>612</w:t>
      </w:r>
      <w:r w:rsidRPr="00AB54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c.</w:t>
      </w:r>
    </w:p>
    <w:p w:rsidR="00AB5496" w:rsidRPr="00AB5496" w:rsidRDefault="00AB5496" w:rsidP="00AB549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B5496">
        <w:rPr>
          <w:rFonts w:ascii="Times New Roman" w:hAnsi="Times New Roman"/>
          <w:iCs/>
          <w:color w:val="231F20"/>
          <w:sz w:val="28"/>
          <w:szCs w:val="28"/>
          <w:lang w:eastAsia="ru-RU"/>
        </w:rPr>
        <w:t xml:space="preserve"> </w:t>
      </w:r>
      <w:r w:rsidR="001F6236" w:rsidRPr="00AB5496">
        <w:rPr>
          <w:rFonts w:ascii="Times New Roman" w:hAnsi="Times New Roman"/>
          <w:iCs/>
          <w:color w:val="231F20"/>
          <w:sz w:val="28"/>
          <w:szCs w:val="28"/>
          <w:lang w:eastAsia="ru-RU"/>
        </w:rPr>
        <w:t>О состоянии санитарно-эпидемиологического благополучия населения в Российской Федерации в 2016 году: Государственный доклад. М.: Федеральная служба по надзору в сфере защиты прав потребителей и благополучия человека, 2017. 220 с.</w:t>
      </w:r>
    </w:p>
    <w:p w:rsidR="00AB5496" w:rsidRPr="00AB5496" w:rsidRDefault="001F6236" w:rsidP="00AB549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B5496">
        <w:rPr>
          <w:rFonts w:ascii="Times New Roman" w:hAnsi="Times New Roman"/>
          <w:color w:val="000000"/>
          <w:sz w:val="28"/>
          <w:szCs w:val="28"/>
        </w:rPr>
        <w:t xml:space="preserve">Острая диарея у взрослых: актуальность проблемы и новые возможности </w:t>
      </w:r>
      <w:proofErr w:type="spellStart"/>
      <w:r w:rsidRPr="00AB5496">
        <w:rPr>
          <w:rFonts w:ascii="Times New Roman" w:hAnsi="Times New Roman"/>
          <w:color w:val="000000"/>
          <w:sz w:val="28"/>
          <w:szCs w:val="28"/>
        </w:rPr>
        <w:t>терапииЮщук</w:t>
      </w:r>
      <w:proofErr w:type="spellEnd"/>
      <w:r w:rsidRPr="00AB5496">
        <w:rPr>
          <w:rFonts w:ascii="Times New Roman" w:hAnsi="Times New Roman"/>
          <w:color w:val="000000"/>
          <w:sz w:val="28"/>
          <w:szCs w:val="28"/>
        </w:rPr>
        <w:t xml:space="preserve"> Н.Д., Инфекционные болезни: новости, мнения, обучение. 2017. № 4. С. 99-107.</w:t>
      </w:r>
    </w:p>
    <w:p w:rsidR="00C54AC7" w:rsidRPr="003E467C" w:rsidRDefault="001F6236" w:rsidP="00AB5496">
      <w:pPr>
        <w:pStyle w:val="a4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B5496">
        <w:rPr>
          <w:rFonts w:ascii="Times New Roman" w:hAnsi="Times New Roman"/>
          <w:sz w:val="28"/>
          <w:szCs w:val="28"/>
        </w:rPr>
        <w:t xml:space="preserve">Ресурсы ВОЗ по контролю за </w:t>
      </w:r>
      <w:proofErr w:type="spellStart"/>
      <w:r w:rsidRPr="00AB5496">
        <w:rPr>
          <w:rFonts w:ascii="Times New Roman" w:hAnsi="Times New Roman"/>
          <w:sz w:val="28"/>
          <w:szCs w:val="28"/>
        </w:rPr>
        <w:t>диарейными</w:t>
      </w:r>
      <w:proofErr w:type="spellEnd"/>
      <w:r w:rsidRPr="00AB5496">
        <w:rPr>
          <w:rFonts w:ascii="Times New Roman" w:hAnsi="Times New Roman"/>
          <w:sz w:val="28"/>
          <w:szCs w:val="28"/>
        </w:rPr>
        <w:t xml:space="preserve"> заболеваниями: http://www.who.int/topics/diarrhoea/en/ </w:t>
      </w:r>
      <w:hyperlink r:id="rId6" w:history="1">
        <w:r w:rsidR="00AB5496" w:rsidRPr="00B71CE8">
          <w:rPr>
            <w:rStyle w:val="a5"/>
            <w:rFonts w:ascii="Times New Roman" w:hAnsi="Times New Roman"/>
            <w:sz w:val="28"/>
            <w:szCs w:val="28"/>
          </w:rPr>
          <w:t>http://www.who.int/child-adolescenthealth/New_Publications/CHILD_HEALTH/WHO_FCH_CAH_06.1.pdf</w:t>
        </w:r>
      </w:hyperlink>
    </w:p>
    <w:sectPr w:rsidR="00C54AC7" w:rsidRPr="003E467C" w:rsidSect="00FF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2B9"/>
    <w:multiLevelType w:val="hybridMultilevel"/>
    <w:tmpl w:val="53E4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6F511A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E7D11"/>
    <w:multiLevelType w:val="multilevel"/>
    <w:tmpl w:val="99BE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198"/>
    <w:rsid w:val="000474F7"/>
    <w:rsid w:val="000A1685"/>
    <w:rsid w:val="001F6236"/>
    <w:rsid w:val="00260B52"/>
    <w:rsid w:val="00296198"/>
    <w:rsid w:val="003E467C"/>
    <w:rsid w:val="003F0B13"/>
    <w:rsid w:val="004A11AE"/>
    <w:rsid w:val="004F4922"/>
    <w:rsid w:val="0052540E"/>
    <w:rsid w:val="0053641D"/>
    <w:rsid w:val="005813C2"/>
    <w:rsid w:val="00606B8E"/>
    <w:rsid w:val="00664323"/>
    <w:rsid w:val="006A706B"/>
    <w:rsid w:val="00800518"/>
    <w:rsid w:val="00942166"/>
    <w:rsid w:val="0099344F"/>
    <w:rsid w:val="00A14CD8"/>
    <w:rsid w:val="00A2167B"/>
    <w:rsid w:val="00AB5496"/>
    <w:rsid w:val="00AE4E1B"/>
    <w:rsid w:val="00B71FEA"/>
    <w:rsid w:val="00B90A67"/>
    <w:rsid w:val="00B95C48"/>
    <w:rsid w:val="00BD4440"/>
    <w:rsid w:val="00BF08F9"/>
    <w:rsid w:val="00C11DDB"/>
    <w:rsid w:val="00C54AC7"/>
    <w:rsid w:val="00C553F5"/>
    <w:rsid w:val="00C80EE4"/>
    <w:rsid w:val="00D30A05"/>
    <w:rsid w:val="00D45937"/>
    <w:rsid w:val="00D70D60"/>
    <w:rsid w:val="00DA2DC7"/>
    <w:rsid w:val="00E41D82"/>
    <w:rsid w:val="00E6061D"/>
    <w:rsid w:val="00E95F58"/>
    <w:rsid w:val="00EC2B32"/>
    <w:rsid w:val="00F51C9B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B6134-24B8-4583-90DF-1F38DE29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9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96198"/>
    <w:rPr>
      <w:rFonts w:cs="Times New Roman"/>
    </w:rPr>
  </w:style>
  <w:style w:type="paragraph" w:customStyle="1" w:styleId="1">
    <w:name w:val="Абзац списка1"/>
    <w:basedOn w:val="a"/>
    <w:rsid w:val="00296198"/>
    <w:pPr>
      <w:ind w:left="720"/>
    </w:pPr>
  </w:style>
  <w:style w:type="character" w:styleId="a3">
    <w:name w:val="Strong"/>
    <w:uiPriority w:val="22"/>
    <w:qFormat/>
    <w:rsid w:val="0029619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96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6198"/>
    <w:rPr>
      <w:color w:val="0000FF"/>
      <w:u w:val="single"/>
    </w:rPr>
  </w:style>
  <w:style w:type="paragraph" w:customStyle="1" w:styleId="Default">
    <w:name w:val="Default"/>
    <w:rsid w:val="002961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F49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B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.int/child-adolescenthealth/New_Publications/CHILD_HEALTH/WHO_FCH_CAH_06.1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20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13</cp:revision>
  <cp:lastPrinted>2021-02-12T09:07:00Z</cp:lastPrinted>
  <dcterms:created xsi:type="dcterms:W3CDTF">2021-02-05T04:38:00Z</dcterms:created>
  <dcterms:modified xsi:type="dcterms:W3CDTF">2021-02-12T09:28:00Z</dcterms:modified>
</cp:coreProperties>
</file>